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年第</w:t>
      </w:r>
      <w:r>
        <w:rPr>
          <w:rFonts w:hint="eastAsia" w:ascii="宋体" w:hAnsi="宋体" w:cs="宋体"/>
          <w:sz w:val="28"/>
          <w:szCs w:val="28"/>
          <w:lang w:val="en-US" w:eastAsia="zh-CN"/>
        </w:rPr>
        <w:t>10</w:t>
      </w:r>
      <w:r>
        <w:rPr>
          <w:rFonts w:hint="eastAsia" w:ascii="宋体" w:hAnsi="宋体" w:eastAsia="宋体" w:cs="宋体"/>
          <w:sz w:val="28"/>
          <w:szCs w:val="28"/>
        </w:rPr>
        <w:t>期 总第</w:t>
      </w:r>
      <w:r>
        <w:rPr>
          <w:rFonts w:hint="eastAsia" w:ascii="宋体" w:hAnsi="宋体" w:cs="宋体"/>
          <w:sz w:val="28"/>
          <w:szCs w:val="28"/>
          <w:lang w:val="en-US" w:eastAsia="zh-CN"/>
        </w:rPr>
        <w:t>164</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16</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jc w:val="center"/>
        <w:rPr>
          <w:rFonts w:hint="eastAsia"/>
        </w:rPr>
      </w:pPr>
      <w:bookmarkStart w:id="0" w:name="_GoBack"/>
      <w:r>
        <w:rPr>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0288;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IJ8JsDQAQAAmwMAAA4AAAAAAAAAAQAgAAAA&#10;JQEAAGRycy9lMm9Eb2MueG1sUEsFBgAAAAAGAAYAWQEAAGcFA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关于召开</w:t>
      </w:r>
      <w:r>
        <w:rPr>
          <w:rFonts w:hint="eastAsia" w:asciiTheme="minorEastAsia" w:hAnsiTheme="minorEastAsia" w:eastAsiaTheme="minorEastAsia" w:cstheme="minorEastAsia"/>
          <w:sz w:val="24"/>
          <w:szCs w:val="24"/>
          <w:lang w:eastAsia="zh-CN"/>
        </w:rPr>
        <w:t>江苏日化协会七届五次、</w:t>
      </w:r>
      <w:r>
        <w:rPr>
          <w:rFonts w:hint="eastAsia" w:asciiTheme="minorEastAsia" w:hAnsiTheme="minorEastAsia" w:eastAsiaTheme="minorEastAsia" w:cstheme="minorEastAsia"/>
          <w:sz w:val="24"/>
          <w:szCs w:val="24"/>
        </w:rPr>
        <w:t>苏州日化协会三届</w:t>
      </w: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次理事会（扩大）会议暨201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年年会的通知</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化妆品行业“最高法”即将出台主体责任和功效监管成焦点</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国家药监局关于22批次不合格化妆品的通告</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化妆品安全技术规范增加63种激素类成分和36种抗感染类药物的检测方法</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化妆品注册和备案系统生产企业送检流程实操模拟</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中香协</w:t>
      </w:r>
      <w:r>
        <w:rPr>
          <w:rFonts w:hint="eastAsia" w:asciiTheme="minorEastAsia" w:hAnsiTheme="minorEastAsia" w:eastAsiaTheme="minorEastAsia" w:cstheme="minorEastAsia"/>
          <w:sz w:val="24"/>
          <w:szCs w:val="24"/>
        </w:rPr>
        <w:t>关于公布2019行业年会表彰活动结果的通知</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2019中国香料香精化妆品行业年会在福建厦门举行</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义乌</w:t>
      </w:r>
      <w:r>
        <w:rPr>
          <w:rFonts w:hint="eastAsia" w:asciiTheme="minorEastAsia" w:hAnsiTheme="minorEastAsia" w:eastAsiaTheme="minorEastAsia" w:cstheme="minorEastAsia"/>
          <w:sz w:val="24"/>
          <w:szCs w:val="24"/>
          <w:lang w:val="en-US" w:eastAsia="zh-CN"/>
        </w:rPr>
        <w:t>市化妆品行业</w:t>
      </w:r>
      <w:r>
        <w:rPr>
          <w:rFonts w:hint="eastAsia" w:asciiTheme="minorEastAsia" w:hAnsiTheme="minorEastAsia" w:eastAsiaTheme="minorEastAsia" w:cstheme="minorEastAsia"/>
          <w:sz w:val="24"/>
          <w:szCs w:val="24"/>
        </w:rPr>
        <w:t>协会理事会成员来苏州考察</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第39届（2019）中国洗涤用品行业年会</w:t>
      </w:r>
      <w:r>
        <w:rPr>
          <w:rFonts w:hint="eastAsia" w:asciiTheme="minorEastAsia" w:hAnsiTheme="minorEastAsia" w:cstheme="minorEastAsia"/>
          <w:sz w:val="24"/>
          <w:szCs w:val="24"/>
          <w:lang w:val="en-US" w:eastAsia="zh-CN"/>
        </w:rPr>
        <w:t>将于</w:t>
      </w:r>
      <w:r>
        <w:rPr>
          <w:rFonts w:hint="eastAsia" w:asciiTheme="minorEastAsia" w:hAnsiTheme="minorEastAsia" w:eastAsiaTheme="minorEastAsia" w:cstheme="minorEastAsia"/>
          <w:sz w:val="24"/>
          <w:szCs w:val="24"/>
          <w:lang w:val="en-US" w:eastAsia="zh-CN"/>
        </w:rPr>
        <w:t>2019年11月12-15日在南京召开</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苏州博克集团、苏州力康皮肤药业荣获“2017-2018守合同重信用企业”荣誉称号</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工信部领导走进隆力奇调研工业互联网平台建设情况</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绿叶上海博士后工作站参加第25届IFSCC国际化妆品化学家学会联盟大会，展示最新科研成果</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美爱斯召开主题教育动员暨党员大会</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中国高校首设化妆品专业学院</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助推行业腾飞</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人民日报：轻工业 前三季度成绩亮眼</w:t>
      </w: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420" w:leftChars="0" w:hanging="420" w:firstLineChars="0"/>
        <w:textAlignment w:val="auto"/>
        <w:rPr>
          <w:rFonts w:hint="eastAsia"/>
        </w:rPr>
      </w:pPr>
      <w:r>
        <w:rPr>
          <w:rFonts w:hint="eastAsia" w:asciiTheme="minorEastAsia" w:hAnsiTheme="minorEastAsia" w:eastAsiaTheme="minorEastAsia" w:cstheme="minorEastAsia"/>
          <w:sz w:val="24"/>
          <w:szCs w:val="24"/>
        </w:rPr>
        <w:t>化妆品标签标识备案常见问题实际案例分析</w:t>
      </w:r>
    </w:p>
    <w:p>
      <w:pPr>
        <w:numPr>
          <w:ilvl w:val="0"/>
          <w:numId w:val="0"/>
        </w:numPr>
        <w:ind w:leftChars="0"/>
        <w:rPr>
          <w:rFonts w:hint="eastAsia"/>
          <w:lang w:val="en-US" w:eastAsia="zh-CN"/>
        </w:rPr>
      </w:pPr>
    </w:p>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黑体" w:hAnsi="黑体" w:eastAsia="黑体" w:cs="黑体"/>
          <w:sz w:val="36"/>
          <w:szCs w:val="36"/>
        </w:rPr>
        <w:sectPr>
          <w:footerReference r:id="rId3" w:type="default"/>
          <w:pgSz w:w="11906" w:h="16838"/>
          <w:pgMar w:top="2239" w:right="1928" w:bottom="2239" w:left="1928" w:header="851" w:footer="1928"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关于召开</w:t>
      </w:r>
      <w:r>
        <w:rPr>
          <w:rFonts w:hint="eastAsia" w:ascii="黑体" w:hAnsi="黑体" w:eastAsia="黑体" w:cs="黑体"/>
          <w:sz w:val="36"/>
          <w:szCs w:val="36"/>
          <w:lang w:eastAsia="zh-CN"/>
        </w:rPr>
        <w:t>江苏日化协会七届五次、</w:t>
      </w:r>
      <w:r>
        <w:rPr>
          <w:rFonts w:hint="eastAsia" w:ascii="黑体" w:hAnsi="黑体" w:eastAsia="黑体" w:cs="黑体"/>
          <w:sz w:val="36"/>
          <w:szCs w:val="36"/>
        </w:rPr>
        <w:t>苏州日化协会三届</w:t>
      </w:r>
      <w:r>
        <w:rPr>
          <w:rFonts w:hint="eastAsia" w:ascii="黑体" w:hAnsi="黑体" w:eastAsia="黑体" w:cs="黑体"/>
          <w:sz w:val="36"/>
          <w:szCs w:val="36"/>
          <w:lang w:eastAsia="zh-CN"/>
        </w:rPr>
        <w:t>七</w:t>
      </w:r>
      <w:r>
        <w:rPr>
          <w:rFonts w:hint="eastAsia" w:ascii="黑体" w:hAnsi="黑体" w:eastAsia="黑体" w:cs="黑体"/>
          <w:sz w:val="36"/>
          <w:szCs w:val="36"/>
        </w:rPr>
        <w:t>次理事会（扩大）会议暨201</w:t>
      </w:r>
      <w:r>
        <w:rPr>
          <w:rFonts w:hint="eastAsia" w:ascii="黑体" w:hAnsi="黑体" w:eastAsia="黑体" w:cs="黑体"/>
          <w:sz w:val="36"/>
          <w:szCs w:val="36"/>
          <w:lang w:val="en-US" w:eastAsia="zh-CN"/>
        </w:rPr>
        <w:t>9</w:t>
      </w:r>
      <w:r>
        <w:rPr>
          <w:rFonts w:hint="eastAsia" w:ascii="黑体" w:hAnsi="黑体" w:eastAsia="黑体" w:cs="黑体"/>
          <w:sz w:val="36"/>
          <w:szCs w:val="36"/>
        </w:rPr>
        <w:t>年年会的通知</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黑体" w:hAnsi="黑体" w:eastAsia="黑体" w:cs="黑体"/>
          <w:sz w:val="28"/>
          <w:szCs w:val="28"/>
        </w:rPr>
      </w:pPr>
      <w:r>
        <w:rPr>
          <w:rFonts w:hint="eastAsia" w:ascii="黑体" w:hAnsi="黑体" w:eastAsia="黑体" w:cs="黑体"/>
          <w:sz w:val="28"/>
          <w:szCs w:val="28"/>
        </w:rPr>
        <w:t>苏日化</w:t>
      </w:r>
      <w:r>
        <w:rPr>
          <w:rFonts w:hint="eastAsia" w:ascii="黑体" w:hAnsi="黑体" w:eastAsia="黑体" w:cs="黑体"/>
          <w:sz w:val="28"/>
          <w:szCs w:val="28"/>
          <w:lang w:eastAsia="zh-CN"/>
        </w:rPr>
        <w:t>协</w:t>
      </w:r>
      <w:r>
        <w:rPr>
          <w:rFonts w:hint="eastAsia" w:ascii="黑体" w:hAnsi="黑体" w:eastAsia="黑体" w:cs="黑体"/>
          <w:sz w:val="28"/>
          <w:szCs w:val="28"/>
        </w:rPr>
        <w:t>﹝201</w:t>
      </w:r>
      <w:r>
        <w:rPr>
          <w:rFonts w:hint="eastAsia" w:ascii="黑体" w:hAnsi="黑体" w:eastAsia="黑体" w:cs="黑体"/>
          <w:sz w:val="28"/>
          <w:szCs w:val="28"/>
          <w:lang w:val="en-US" w:eastAsia="zh-CN"/>
        </w:rPr>
        <w:t>9</w:t>
      </w:r>
      <w:r>
        <w:rPr>
          <w:rFonts w:hint="eastAsia" w:ascii="黑体" w:hAnsi="黑体" w:eastAsia="黑体" w:cs="黑体"/>
          <w:sz w:val="28"/>
          <w:szCs w:val="28"/>
        </w:rPr>
        <w:t>﹞</w:t>
      </w:r>
      <w:r>
        <w:rPr>
          <w:rFonts w:hint="eastAsia" w:ascii="黑体" w:hAnsi="黑体" w:eastAsia="黑体" w:cs="黑体"/>
          <w:sz w:val="28"/>
          <w:szCs w:val="28"/>
          <w:lang w:val="en-US" w:eastAsia="zh-CN"/>
        </w:rPr>
        <w:t>25号</w:t>
      </w:r>
    </w:p>
    <w:p>
      <w:pPr>
        <w:keepNext w:val="0"/>
        <w:keepLines w:val="0"/>
        <w:pageBreakBefore w:val="0"/>
        <w:widowControl w:val="0"/>
        <w:kinsoku/>
        <w:wordWrap/>
        <w:overflowPunct/>
        <w:topLinePunct w:val="0"/>
        <w:autoSpaceDE/>
        <w:autoSpaceDN/>
        <w:bidi w:val="0"/>
        <w:adjustRightInd w:val="0"/>
        <w:snapToGrid w:val="0"/>
        <w:spacing w:before="157" w:beforeLines="50" w:line="45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各会员单位：</w:t>
      </w:r>
    </w:p>
    <w:p>
      <w:pPr>
        <w:keepNext w:val="0"/>
        <w:keepLines w:val="0"/>
        <w:pageBreakBefore w:val="0"/>
        <w:widowControl w:val="0"/>
        <w:kinsoku/>
        <w:wordWrap/>
        <w:overflowPunct/>
        <w:topLinePunct w:val="0"/>
        <w:autoSpaceDE/>
        <w:autoSpaceDN/>
        <w:bidi w:val="0"/>
        <w:adjustRightInd w:val="0"/>
        <w:snapToGrid w:val="0"/>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经商议决定召开江苏日化协会七届五次、苏州日化协会三届七次理事会（扩大）会议暨2019年年会，有关事项通知如下：</w:t>
      </w:r>
    </w:p>
    <w:p>
      <w:pPr>
        <w:keepNext w:val="0"/>
        <w:keepLines w:val="0"/>
        <w:pageBreakBefore w:val="0"/>
        <w:widowControl w:val="0"/>
        <w:kinsoku/>
        <w:wordWrap/>
        <w:overflowPunct/>
        <w:topLinePunct w:val="0"/>
        <w:autoSpaceDE/>
        <w:autoSpaceDN/>
        <w:bidi w:val="0"/>
        <w:adjustRightInd w:val="0"/>
        <w:snapToGrid w:val="0"/>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一、会议时间：2019年</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日(周</w:t>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450" w:lineRule="atLeast"/>
        <w:ind w:firstLine="2160" w:firstLineChars="9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13:00—14:00报到</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50" w:lineRule="atLeast"/>
        <w:ind w:firstLine="2160" w:firstLineChars="9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14:00—17:00会议</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50" w:lineRule="atLeast"/>
        <w:ind w:firstLine="2160" w:firstLineChars="9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17:30—19:30晚餐</w:t>
      </w:r>
    </w:p>
    <w:p>
      <w:pPr>
        <w:keepNext w:val="0"/>
        <w:keepLines w:val="0"/>
        <w:pageBreakBefore w:val="0"/>
        <w:widowControl w:val="0"/>
        <w:kinsoku/>
        <w:wordWrap/>
        <w:overflowPunct/>
        <w:topLinePunct w:val="0"/>
        <w:autoSpaceDE/>
        <w:autoSpaceDN/>
        <w:bidi w:val="0"/>
        <w:adjustRightInd w:val="0"/>
        <w:snapToGrid w:val="0"/>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二、会议地址：苏州市相城区相城大道1111号</w:t>
      </w:r>
    </w:p>
    <w:p>
      <w:pPr>
        <w:keepNext w:val="0"/>
        <w:keepLines w:val="0"/>
        <w:pageBreakBefore w:val="0"/>
        <w:widowControl w:val="0"/>
        <w:kinsoku/>
        <w:wordWrap/>
        <w:overflowPunct/>
        <w:topLinePunct w:val="0"/>
        <w:autoSpaceDE/>
        <w:autoSpaceDN/>
        <w:bidi w:val="0"/>
        <w:adjustRightInd w:val="0"/>
        <w:snapToGrid w:val="0"/>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苏州白金汉爵大酒店</w:t>
      </w:r>
      <w:r>
        <w:rPr>
          <w:rFonts w:hint="eastAsia" w:asciiTheme="minorEastAsia" w:hAnsiTheme="minorEastAsia" w:eastAsiaTheme="minorEastAsia" w:cstheme="minorEastAsia"/>
          <w:sz w:val="24"/>
          <w:szCs w:val="24"/>
          <w:lang w:val="en-US" w:eastAsia="zh-CN"/>
        </w:rPr>
        <w:t>301、302</w:t>
      </w:r>
      <w:r>
        <w:rPr>
          <w:rFonts w:hint="eastAsia" w:asciiTheme="minorEastAsia" w:hAnsiTheme="minorEastAsia" w:eastAsiaTheme="minorEastAsia" w:cstheme="minorEastAsia"/>
          <w:sz w:val="24"/>
          <w:szCs w:val="24"/>
        </w:rPr>
        <w:t>厅</w:t>
      </w:r>
    </w:p>
    <w:p>
      <w:pPr>
        <w:keepNext w:val="0"/>
        <w:keepLines w:val="0"/>
        <w:pageBreakBefore w:val="0"/>
        <w:widowControl w:val="0"/>
        <w:kinsoku/>
        <w:wordWrap/>
        <w:overflowPunct/>
        <w:topLinePunct w:val="0"/>
        <w:autoSpaceDE/>
        <w:autoSpaceDN/>
        <w:bidi w:val="0"/>
        <w:adjustRightInd w:val="0"/>
        <w:snapToGrid w:val="0"/>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三、出席人员：本会会员单位负责人或代表一人</w:t>
      </w:r>
    </w:p>
    <w:p>
      <w:pPr>
        <w:keepNext w:val="0"/>
        <w:keepLines w:val="0"/>
        <w:pageBreakBefore w:val="0"/>
        <w:widowControl w:val="0"/>
        <w:kinsoku/>
        <w:wordWrap/>
        <w:overflowPunct/>
        <w:topLinePunct w:val="0"/>
        <w:autoSpaceDE/>
        <w:autoSpaceDN/>
        <w:bidi w:val="0"/>
        <w:adjustRightInd w:val="0"/>
        <w:snapToGrid w:val="0"/>
        <w:spacing w:line="45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四、会议内容：1、201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年工作总结、20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年工作要点</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50" w:lineRule="atLeast"/>
        <w:ind w:firstLine="2160" w:firstLineChars="9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、大会交流发言</w:t>
      </w:r>
    </w:p>
    <w:p>
      <w:pPr>
        <w:keepNext w:val="0"/>
        <w:keepLines w:val="0"/>
        <w:pageBreakBefore w:val="0"/>
        <w:widowControl w:val="0"/>
        <w:kinsoku/>
        <w:wordWrap/>
        <w:overflowPunct/>
        <w:topLinePunct w:val="0"/>
        <w:autoSpaceDE/>
        <w:autoSpaceDN/>
        <w:bidi w:val="0"/>
        <w:adjustRightInd w:val="0"/>
        <w:snapToGrid w:val="0"/>
        <w:spacing w:line="45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五、会议费用：免会务费，交通</w:t>
      </w:r>
      <w:r>
        <w:rPr>
          <w:rFonts w:hint="eastAsia" w:asciiTheme="minorEastAsia" w:hAnsiTheme="minorEastAsia" w:eastAsiaTheme="minorEastAsia" w:cstheme="minorEastAsia"/>
          <w:sz w:val="24"/>
          <w:szCs w:val="24"/>
          <w:lang w:eastAsia="zh-CN"/>
        </w:rPr>
        <w:t>住宿</w:t>
      </w:r>
      <w:r>
        <w:rPr>
          <w:rFonts w:hint="eastAsia" w:asciiTheme="minorEastAsia" w:hAnsiTheme="minorEastAsia" w:eastAsiaTheme="minorEastAsia" w:cstheme="minorEastAsia"/>
          <w:sz w:val="24"/>
          <w:szCs w:val="24"/>
        </w:rPr>
        <w:t>自理</w:t>
      </w:r>
      <w:r>
        <w:rPr>
          <w:rFonts w:hint="eastAsia" w:asciiTheme="minorEastAsia" w:hAnsiTheme="minorEastAsia" w:eastAsiaTheme="minorEastAsia" w:cstheme="minorEastAsia"/>
          <w:sz w:val="24"/>
          <w:szCs w:val="24"/>
          <w:lang w:eastAsia="zh-CN"/>
        </w:rPr>
        <w:t>（协会可代预定住宿）</w:t>
      </w:r>
    </w:p>
    <w:p>
      <w:pPr>
        <w:keepNext w:val="0"/>
        <w:keepLines w:val="0"/>
        <w:pageBreakBefore w:val="0"/>
        <w:widowControl w:val="0"/>
        <w:kinsoku/>
        <w:wordWrap/>
        <w:overflowPunct/>
        <w:topLinePunct w:val="0"/>
        <w:autoSpaceDE/>
        <w:autoSpaceDN/>
        <w:bidi w:val="0"/>
        <w:adjustRightInd w:val="0"/>
        <w:snapToGrid w:val="0"/>
        <w:spacing w:line="45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六、办好协会靠大家，欢迎有关单位给予会议的赞助支持。</w:t>
      </w:r>
    </w:p>
    <w:p>
      <w:pPr>
        <w:keepNext w:val="0"/>
        <w:keepLines w:val="0"/>
        <w:pageBreakBefore w:val="0"/>
        <w:widowControl w:val="0"/>
        <w:kinsoku/>
        <w:wordWrap/>
        <w:overflowPunct/>
        <w:topLinePunct w:val="0"/>
        <w:autoSpaceDE/>
        <w:autoSpaceDN/>
        <w:bidi w:val="0"/>
        <w:adjustRightInd w:val="0"/>
        <w:snapToGrid w:val="0"/>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请相关人员，妥善安排工作，准时出席。</w:t>
      </w:r>
    </w:p>
    <w:p>
      <w:pPr>
        <w:keepNext w:val="0"/>
        <w:keepLines w:val="0"/>
        <w:pageBreakBefore w:val="0"/>
        <w:widowControl w:val="0"/>
        <w:kinsoku/>
        <w:wordWrap/>
        <w:overflowPunct/>
        <w:topLinePunct w:val="0"/>
        <w:autoSpaceDE/>
        <w:autoSpaceDN/>
        <w:bidi w:val="0"/>
        <w:adjustRightInd w:val="0"/>
        <w:snapToGrid w:val="0"/>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联系人：秘书长    吴国炎 13013786137/0512-65222949</w:t>
      </w:r>
    </w:p>
    <w:p>
      <w:pPr>
        <w:keepNext w:val="0"/>
        <w:keepLines w:val="0"/>
        <w:pageBreakBefore w:val="0"/>
        <w:widowControl w:val="0"/>
        <w:kinsoku/>
        <w:wordWrap/>
        <w:overflowPunct/>
        <w:topLinePunct w:val="0"/>
        <w:autoSpaceDE/>
        <w:autoSpaceDN/>
        <w:bidi w:val="0"/>
        <w:adjustRightInd w:val="0"/>
        <w:snapToGrid w:val="0"/>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副秘书长  吴  萍 13913161073/0512-65244077</w:t>
      </w:r>
    </w:p>
    <w:p>
      <w:pPr>
        <w:keepNext w:val="0"/>
        <w:keepLines w:val="0"/>
        <w:pageBreakBefore w:val="0"/>
        <w:widowControl w:val="0"/>
        <w:kinsoku/>
        <w:wordWrap/>
        <w:overflowPunct/>
        <w:topLinePunct w:val="0"/>
        <w:autoSpaceDE/>
        <w:autoSpaceDN/>
        <w:bidi w:val="0"/>
        <w:adjustRightInd w:val="0"/>
        <w:snapToGrid w:val="0"/>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主  任    李  瑶 15995736637</w:t>
      </w:r>
    </w:p>
    <w:p>
      <w:pPr>
        <w:keepNext w:val="0"/>
        <w:keepLines w:val="0"/>
        <w:pageBreakBefore w:val="0"/>
        <w:widowControl w:val="0"/>
        <w:kinsoku/>
        <w:wordWrap/>
        <w:overflowPunct/>
        <w:topLinePunct w:val="0"/>
        <w:autoSpaceDE/>
        <w:autoSpaceDN/>
        <w:bidi w:val="0"/>
        <w:adjustRightInd w:val="0"/>
        <w:snapToGrid w:val="0"/>
        <w:spacing w:line="45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附件：回执单</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请于</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日前报协会邮箱szdcaok@163.com</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line="450" w:lineRule="atLeast"/>
        <w:ind w:firstLine="1680" w:firstLineChars="7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江苏省</w:t>
      </w:r>
      <w:r>
        <w:rPr>
          <w:rFonts w:hint="eastAsia" w:asciiTheme="minorEastAsia" w:hAnsiTheme="minorEastAsia" w:eastAsiaTheme="minorEastAsia" w:cstheme="minorEastAsia"/>
          <w:sz w:val="24"/>
          <w:szCs w:val="24"/>
        </w:rPr>
        <w:t>日用化学品行业协会</w:t>
      </w:r>
      <w:r>
        <w:rPr>
          <w:rFonts w:hint="eastAsia" w:asciiTheme="minorEastAsia" w:hAnsiTheme="minorEastAsia" w:eastAsiaTheme="minorEastAsia" w:cstheme="minorEastAsia"/>
          <w:sz w:val="24"/>
          <w:szCs w:val="24"/>
          <w:lang w:val="en-US" w:eastAsia="zh-CN"/>
        </w:rPr>
        <w:t xml:space="preserve">   苏州市日用化学品行业协会</w:t>
      </w:r>
    </w:p>
    <w:p>
      <w:pPr>
        <w:keepNext w:val="0"/>
        <w:keepLines w:val="0"/>
        <w:pageBreakBefore w:val="0"/>
        <w:widowControl w:val="0"/>
        <w:kinsoku/>
        <w:wordWrap/>
        <w:overflowPunct/>
        <w:topLinePunct w:val="0"/>
        <w:autoSpaceDE/>
        <w:autoSpaceDN/>
        <w:bidi w:val="0"/>
        <w:adjustRightInd w:val="0"/>
        <w:snapToGrid w:val="0"/>
        <w:spacing w:line="450" w:lineRule="atLeast"/>
        <w:ind w:firstLine="5520" w:firstLineChars="23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4"/>
          <w:szCs w:val="24"/>
        </w:rPr>
        <w:t>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化妆品行业“最高法”即将出台</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主体责任和功效监管成焦点</w:t>
      </w:r>
    </w:p>
    <w:p>
      <w:pPr>
        <w:keepNext w:val="0"/>
        <w:keepLines w:val="0"/>
        <w:pageBreakBefore w:val="0"/>
        <w:widowControl w:val="0"/>
        <w:kinsoku/>
        <w:wordWrap/>
        <w:overflowPunct/>
        <w:topLinePunct w:val="0"/>
        <w:autoSpaceDE/>
        <w:autoSpaceDN/>
        <w:bidi w:val="0"/>
        <w:adjustRightInd/>
        <w:snapToGrid/>
        <w:spacing w:before="157" w:beforeLines="50"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“美丽初心聚鹭岛，全球合作创新天”，9月26日，2019中国香料香精化妆品行业年会暨国际化妆品大会在福建厦门拉开序幕。</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会议一开始就聚焦化妆品政策和法规的变化，针对即将出台的《化妆品监督管理条例》（以下简称“条例”），邀请了相关工作人员做了化妆品法规修订方面的演讲，举行了《新政策 新应对 新发展》的化妆品行业监管政策趋势论坛，就行业关心的新《条例》中的监管变化做出分析和预判。</w:t>
      </w:r>
    </w:p>
    <w:p>
      <w:pPr>
        <w:keepNext w:val="0"/>
        <w:keepLines w:val="0"/>
        <w:pageBreakBefore w:val="0"/>
        <w:widowControl w:val="0"/>
        <w:kinsoku/>
        <w:wordWrap/>
        <w:overflowPunct/>
        <w:topLinePunct w:val="0"/>
        <w:autoSpaceDE/>
        <w:autoSpaceDN/>
        <w:bidi w:val="0"/>
        <w:adjustRightInd/>
        <w:snapToGrid/>
        <w:spacing w:line="49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历时五年，化妆品行业最高法即将颁布</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记者从此次年会获悉，历时五年修订的《化妆品监督管理条例》将于近期出台。</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现行的《化妆品卫生监督条例》于1989年由原卫生部颁布，被业内人士称为化妆品行业的最高法、基础法和根本法，现已服役30年。</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香料香精化妆品协会理事长陈少军介绍，30年期间，经历了改革开放化妆品市场，发生了翻天覆地的变化。记者从中国香料香精化妆品行业年会获悉，1980年，香料香精企业达83家，如今已经超过1000家；化妆品企业数量由70余家激增到目前的4950家。此外，记者从会议现场获悉，2018年，日化行业市场规模达到了5218亿元，增长率10.6%，2020年或超过6000亿元。</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行业的繁荣引起了国家监管层面的重视，市场规模的攀升也在倒逼政策和法规的升级。2014年11月8日，彼时的国家食药监总局公开征求《化妆品监督管理条例（征求意见稿）》意见；2015年7月20日，国务院法制办公室就《化妆品监督管理条例（修订草案送审稿）》公开征求意见。</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10月，国家药监局成立了化妆品监管司，各省成立化妆品监管处。与此同时，化妆品法规也在不断完善。在法规的制定上，化妆品行业除了有在金字塔顶端的《化妆品监督管理条例》之外，还有部门规章、规范性文件以及金字塔底层的政策解读和宣贯。化妆品法规体系正在不断完善，监管部门希望通过法规的建立逐步形成化妆品产业的支撑体系。据悉，一并被列入国家药监总局的规章包括《化妆品注册管理办法》、《化妆品标签管理办法》、《化妆品生产经营管理办法》，而这些也在稳步推进，预计《化妆品监督管理条例》同步实施。</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隔五年，这部化妆品行业的最高法，终于要在业内的焦灼期盼下出台。上海相宜本草化妆品股份有限公司副总裁吕智打了一个比方，行业人士等待着最高法《化妆品监督管理条例》的出台，就像初恋少女等待他的约会对象一样。</w:t>
      </w:r>
    </w:p>
    <w:p>
      <w:pPr>
        <w:keepNext w:val="0"/>
        <w:keepLines w:val="0"/>
        <w:pageBreakBefore w:val="0"/>
        <w:widowControl w:val="0"/>
        <w:kinsoku/>
        <w:wordWrap/>
        <w:overflowPunct/>
        <w:topLinePunct w:val="0"/>
        <w:autoSpaceDE/>
        <w:autoSpaceDN/>
        <w:bidi w:val="0"/>
        <w:adjustRightInd/>
        <w:snapToGrid/>
        <w:spacing w:line="49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引入信用管理，主体责任和功效监管成焦点</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悉，本着科学监管、减政放权的思路，国家药监局有三点立法思考。首先是着眼于化妆品的本身规律，其次是着眼于当前的监管现状，最后是着眼于行业的未来发展的需要，即科学的、基于国情的、鼓励创新的立法。</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据悉，国建药监局引入了信用管理的原则，鼓励企业自律。</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首先，在监管资源的调配上，对于既往信用记录让人放心的企业，继续鼓励自律；对于既往信用记录不让人放心的企业，给与重点监管。</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其次，在社会面的引导上，对企业施行分类标识，比如对重点监管对象在备案凭证上添加备注。</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事后监管也将成为《条例》的整体监管思路。值得一提的是，此次，一般新原料调整为备案管理，不过，在备案时并不减少企业安全义务，换言之，在事后监管中，出了任何问题，由企业自行承担。在规范市场的前提下又能鼓励企业创新，这也是立法寻求的平衡点。</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明确企业的主体责任将成为《条例》修订的一大重点。备案人要对产品的责任和安全负全责，加大了产品违法行为的处罚力度，处罚到人，这些修订值得引起行业重视。</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责任归属上，《条例》将引入注册人、备案人概念，管理手段上，部分类别调整为备案管理，把政府把关变成政府监督；在行为后果上，提高违法成本，重点治乱，处罚到人。《条例》的调整秉持了减政放权、夯实企业主体责任的思想。</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效监管被纳入“特殊化妆品管理”的范畴也将成为《条例》调整的另一个重点。据悉，功效要管，但针对化妆品功效宣称的管理并非单一的审批管理，而是强制公开，以社会共同监督为主流。对于宣称新功效的产品则纳入特殊化妆品管理，且功效依据必须强制公开，接受社会监督，注册备案信息也要主动公开，引入社会监督。</w:t>
      </w:r>
    </w:p>
    <w:p>
      <w:pPr>
        <w:keepNext w:val="0"/>
        <w:keepLines w:val="0"/>
        <w:pageBreakBefore w:val="0"/>
        <w:widowControl w:val="0"/>
        <w:kinsoku/>
        <w:wordWrap/>
        <w:overflowPunct/>
        <w:topLinePunct w:val="0"/>
        <w:autoSpaceDE/>
        <w:autoSpaceDN/>
        <w:bidi w:val="0"/>
        <w:adjustRightInd/>
        <w:snapToGrid/>
        <w:spacing w:line="49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《条例》或给中小企业带来较大冲击</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“今天一个蜗牛、明天一个马油的、请网红带带货这种靠过度营销和炒作概念的企业不会长久。” 陈少军表示，之前的政策是管生不管育，有利于中小企业却不利于大企业，为此，香化协会曾多次建议监管部门由事前审批转化为事后监管，而新《条例》的出台体现了事后监管的思路，正好给中小企业提了个醒。陈少军认为，中小企业缺乏完备的体系和企业自律，新规的出台对他们造成较大影响。</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于此，香化协会未来的工作将强调企业自律，并加强学习，包括向国际组织和企业学习，同时，组织大型企业对中小企业的帮助和辅导。他还希望大企业在行业里做一个榜样，向兄弟企业和国际组织学习，尽快提升行业的自律能力和技术水平。上海家化研发部高级总监曹平则建议中小企业注重研发体系的建设，重视原料和配方的引入。</w:t>
      </w:r>
    </w:p>
    <w:p>
      <w:pPr>
        <w:keepNext w:val="0"/>
        <w:keepLines w:val="0"/>
        <w:pageBreakBefore w:val="0"/>
        <w:widowControl w:val="0"/>
        <w:kinsoku/>
        <w:wordWrap/>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中国化妆品产业发展已经进入规范化和产业升级的两大节点，陈少军提出，香化协会将围绕这两点在《条例》出台后进行重点工作部署。</w:t>
      </w:r>
    </w:p>
    <w:p>
      <w:pPr>
        <w:keepNext w:val="0"/>
        <w:keepLines w:val="0"/>
        <w:pageBreakBefore w:val="0"/>
        <w:widowControl w:val="0"/>
        <w:kinsoku/>
        <w:wordWrap/>
        <w:overflowPunct/>
        <w:topLinePunct w:val="0"/>
        <w:autoSpaceDE/>
        <w:autoSpaceDN/>
        <w:bidi w:val="0"/>
        <w:adjustRightInd/>
        <w:snapToGrid/>
        <w:spacing w:after="157" w:afterLines="50" w:line="490" w:lineRule="atLeast"/>
        <w:ind w:firstLine="4560" w:firstLineChars="19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来源：化妆品行业传媒网</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国家药监局关于22批次不合格化妆品的通告</w:t>
      </w:r>
    </w:p>
    <w:p>
      <w:pPr>
        <w:keepNext w:val="0"/>
        <w:keepLines w:val="0"/>
        <w:pageBreakBefore w:val="0"/>
        <w:widowControl w:val="0"/>
        <w:kinsoku/>
        <w:wordWrap/>
        <w:overflowPunct/>
        <w:topLinePunct w:val="0"/>
        <w:autoSpaceDE/>
        <w:autoSpaceDN/>
        <w:bidi w:val="0"/>
        <w:adjustRightInd/>
        <w:snapToGrid/>
        <w:spacing w:before="157" w:beforeLines="50"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浙江省食品药品检验研究院等检验，标示为台山高富日用化工有限公司等12家企业生产（代理）的艾的染发膏系列（沙金色）等22批次化妆品检出成分与经批准的特殊用途化妆品配方成分不符（见附件）。现将有关情况通报如下：</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涉及标示生产（代理）企业的不合格产品为：标示为台山高富日用化工有限公司生产的艾的染发膏系列（沙金色），鹤山市邦丽精细化工有限公司生产的梦佩丝染发膏（黑色5/00）、梦佩丝染发膏（棕色7/71）、梦佩丝染发膏（黑色10/11）、梦佩丝染发膏（5/75）、安卡®优品梦佩丝染发膏（绿色），肇庆市凯捷科技有限公司生产的慕川琦凯捷染发膏（金铜色）、凯捷染发膏（栗棕色）、凯捷染发膏（灰色）、凯捷染发膏（金黄色）、凯捷染发膏（亚麻色），广州市白云玉洁化妆品厂生产的英歌染发膏（香薰SPA护色）（自然黑），肇庆迪彩日化科技有限公司生产的迪彩染发焗油（自然黑2.0），广州市白云区人和荻薇日用化妆品厂生产的荻薇染发膏5/77（栗棕色）、荻薇染发膏22/0（红色），广州市发爵士精细化工有限公司生产的发爵士染膏（自然黑），广州市康妆化妆品有限公司生产的匠人®康妆染发膏（5.4棕色Brown），广东瑞虎精细化工有限公司生产的绿·中医师瑞虎一洗黑洗染香波（黑色），北京老人头日用化学有限公司生产的老人头自然温和七彩系列（棕黑色）彩染焗油膏，广联颖化妆品有限公司生产的蕾珂美亮润清透防晒乳 SPF 50+ PA+++，河南福都贸易有限公司代理的RE:CIPE水晶喷雾防晒新版。</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上述不合格产品及相关企业违反了《化妆品卫生监督条例》等相关法规的规定。国家药品监督管理局要求广东省药品监督管理部门核实后依法督促相关生产企业对已上市销售的相关产品及时采取召回等措施，立案调查，依法严肃处理；要求浙江、湖南、陕西、河南、贵州、广西、新疆、天津、重庆、海南省（区、市）药品监督管理部门责令相关经营单位立即采取下架等措施控制风险，对发现的违法行为，依法予以查处。上述省级药品监督管理部门自通告发布之日起3个月内公开对相关企业或单位的处理结果，调查处理情况及时在国家化妆品抽检信息系统中填报国家药品监督管理局。</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附件：22批次不合格化妆品信息</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国家药监局</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2019年10月10日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化妆品安全技术规范增加63种激素类成分</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和36种抗感染类药物的检测方法</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9月27日，国家药监局发布《国家药监局关于将化妆品中激素类成分的检测方法和化妆品中抗感染类药物的检测方法纳入化妆品安全技术规范（2015年版）的通告》（2019年 第66号），将《化妆品中激素类成分的检测方法》和《化妆品中抗感染类药物的检测方法》作为第2.34和2.35项纳入《化妆品安全技术规范（2015年版）》第四章。</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中激素类成分的检测方法》规定了采用高效液相色谱-质谱法测定化妆品中的63种激素类成分，包括定性与定量。适用于膏霜乳液类、液态水基类、液态油基类、凝胶类、面膜类等化妆品。《化妆品中抗感染类药物的检测方法》规定了采用高效液相色谱-串联质谱法测定化妆品中36种抗感染类药物含量的方法。适用于膏霜类、乳液类、水剂类等化妆品。</w:t>
      </w:r>
    </w:p>
    <w:p>
      <w:pPr>
        <w:keepNext w:val="0"/>
        <w:keepLines w:val="0"/>
        <w:pageBreakBefore w:val="0"/>
        <w:widowControl w:val="0"/>
        <w:kinsoku/>
        <w:wordWrap/>
        <w:overflowPunct/>
        <w:topLinePunct w:val="0"/>
        <w:autoSpaceDE/>
        <w:autoSpaceDN/>
        <w:bidi w:val="0"/>
        <w:adjustRightInd/>
        <w:snapToGrid/>
        <w:spacing w:line="460" w:lineRule="atLeast"/>
        <w:ind w:firstLine="5040" w:firstLineChars="21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来源：国家药监局</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781" w:afterLines="250"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查询网址：http://www.nmpa.gov.cn/WS04/CL2138/358690.html</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化妆品注册和备案系统生产企业送检流程实操模拟</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根据国家药监局关于发布实施《化妆品注册和备案检验工作规范》的公告（2019年 第72号），自2019年11月1日起，只可通过检验信息系统网上办理化妆品注册和备案检验有关事宜。</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新系统启用在即，然到目前为止，检测机构在系统中提交的信息仍在审核中，企业暂不能通过系统选择检测机构开展送检工作。</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新系统应如何使用？</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本文以国非特化妆品送检为例进行实操模拟，给生产企业更直观的了解。</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1、打开网址http://125.35.6.88:8080/jyxt/newlogin.jsp，进入化妆品注册和备案检验信息管理系统。</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页面有三个入口，分别是“企业登录”，“检验机构登录”和“监管机构登录”。</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2、企业送检选择从“企业登录”即可。</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如果已有国非特化妆品备案系统账户的企业，可用该账户登录。</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登录进去后，国非特用户会发现，整个操作页面和国非特化妆品备案是非常一致的，这也方便了企业用户，不用再花时间去熟悉页面。</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点击“企业业务办理”，选择“化妆品检验”。</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系统自动进入送检页面，即“化妆品注册和备案检验申请表”。这个页面和国非特之“新产品备案”也是非常相似的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由于红色提醒部分均为必填内容</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到目前为止，检测机构在系统中提交的信息仍在审核中，企业暂不能通过系统选择检测机构开展送检工作，待审核通过后，就可以通过系统选择检验机构了，例如：苏州世谱检测技术有限公司。</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6、“上传配方”---这是本次规范比较大的调整，即在送检阶段提交配方，对企业的严格要求从源头抓起。</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这样做，一方面规范了企业，在送检后不能做任何配方调整；另一方面，检验机构也会根据配方，帮企业确定检验项目。有利于产品规范化。</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配方的上传方式有“在线输入”和“导入配方”两种，这个国非特备案的操作也是一样的。</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最后一步，“送检者”也是必填内容。</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rPr>
        <w:t>全部信息填写完成，可以选择“提交”或“保存草稿”。</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以上是化妆品注册和备案检验信息管理系统操作步骤（模拟），目前还不甚完整，待系统信息进一步完善后，会再次模拟操作步骤，希望能给广大企业样品送检工作带来便利。</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来源：日化观察</w:t>
      </w:r>
      <w:r>
        <w:rPr>
          <w:rFonts w:hint="eastAsia" w:asciiTheme="minorEastAsia" w:hAnsiTheme="minorEastAsia" w:eastAsiaTheme="minorEastAsia" w:cstheme="minorEastAsia"/>
          <w:sz w:val="24"/>
          <w:szCs w:val="24"/>
          <w:lang w:eastAsia="zh-CN"/>
        </w:rPr>
        <w:t>）</w:t>
      </w:r>
    </w:p>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中香协</w:t>
      </w:r>
      <w:r>
        <w:rPr>
          <w:rFonts w:hint="eastAsia" w:ascii="黑体" w:hAnsi="黑体" w:eastAsia="黑体" w:cs="黑体"/>
          <w:sz w:val="36"/>
          <w:szCs w:val="36"/>
        </w:rPr>
        <w:t>关于公布2019行业年会表彰活动结果的通知</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各会员单位：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2019行业年会表彰活动结果的公示已经结束。在公示期间，协会秘书处没有收到对于公示的企业（人）的异议。现将表彰活动结果予以正式公布(各个项目的获表彰企业（人）名单详见附件)，请各会员单位周知。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次公示的获表彰企业名单是以会员单位自愿申报为前提，协会秘书处根据表彰条件集体研究，综合考虑企业的具体情况、企业在行业中的影响力以及企业在专项领域内的贡献程度,提出拟推荐名单，最后由理事长、副理事长组成的55人评委会经过严肃、认真地无记名投票决定的。</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本次表彰工作是协会秘书处在总结之前开展相关工作经验的基础上，认真、努力完善表彰条件而开展的，以期更好地为企业服务。但由于协会开展相关活动的时间不长，缺乏相关工作的经验，无论是表彰项目的设置还是表彰条件的制定上都存在着不足，以致表</w:t>
      </w:r>
      <w:r>
        <w:rPr>
          <w:rFonts w:hint="eastAsia" w:asciiTheme="minorEastAsia" w:hAnsiTheme="minorEastAsia" w:eastAsiaTheme="minorEastAsia" w:cstheme="minorEastAsia"/>
          <w:sz w:val="24"/>
          <w:szCs w:val="24"/>
          <w:lang w:val="en-US" w:eastAsia="zh-CN"/>
        </w:rPr>
        <w:t>彰结果存在着某些遗憾。为此，恳请各会员单位予以充分的理解与体谅，并对协会今后开展表彰活动提出宝贵意见，使此项活动逐步成为具有较高公信力的行业性活动。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有关本次表彰工作的问题（包括意见和建议），可与协会相关人员联系、反映。</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联系人：冯锐（E-mail:fengr@caffci.org）， 010-67663035</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附件：表彰企业名单（略）</w:t>
      </w:r>
    </w:p>
    <w:p>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中国香料香精化妆品工业协会</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二〇一九年九月二十五日</w:t>
      </w:r>
    </w:p>
    <w:p>
      <w:pPr>
        <w:keepNext w:val="0"/>
        <w:keepLines w:val="0"/>
        <w:pageBreakBefore w:val="0"/>
        <w:widowControl w:val="0"/>
        <w:kinsoku/>
        <w:wordWrap/>
        <w:overflowPunct/>
        <w:topLinePunct w:val="0"/>
        <w:autoSpaceDE/>
        <w:autoSpaceDN/>
        <w:bidi w:val="0"/>
        <w:adjustRightInd/>
        <w:snapToGrid/>
        <w:spacing w:before="313" w:beforeLines="100" w:line="440" w:lineRule="atLeast"/>
        <w:ind w:firstLine="480" w:firstLineChars="200"/>
        <w:textAlignment w:val="auto"/>
        <w:rPr>
          <w:rFonts w:hint="eastAsia" w:ascii="楷体" w:hAnsi="楷体" w:eastAsia="楷体" w:cs="楷体"/>
          <w:lang w:val="en-US" w:eastAsia="zh-CN"/>
        </w:rPr>
      </w:pPr>
      <w:r>
        <w:rPr>
          <w:rFonts w:hint="eastAsia" w:ascii="楷体" w:hAnsi="楷体" w:eastAsia="楷体" w:cs="楷体"/>
          <w:sz w:val="24"/>
          <w:szCs w:val="24"/>
          <w:lang w:val="en-US" w:eastAsia="zh-CN"/>
        </w:rPr>
        <w:t>本刊注：江苏日化协会理事长单位、苏州日化协会会长单位</w:t>
      </w:r>
      <w:r>
        <w:rPr>
          <w:rFonts w:hint="eastAsia" w:ascii="楷体" w:hAnsi="楷体" w:eastAsia="楷体" w:cs="楷体"/>
          <w:sz w:val="24"/>
          <w:szCs w:val="24"/>
        </w:rPr>
        <w:t>苏州博克企业集团有限公司</w:t>
      </w:r>
      <w:r>
        <w:rPr>
          <w:rFonts w:hint="eastAsia" w:ascii="楷体" w:hAnsi="楷体" w:eastAsia="楷体" w:cs="楷体"/>
          <w:sz w:val="24"/>
          <w:szCs w:val="24"/>
          <w:lang w:val="en-US" w:eastAsia="zh-CN"/>
        </w:rPr>
        <w:t>荣膺“</w:t>
      </w:r>
      <w:r>
        <w:rPr>
          <w:rFonts w:hint="eastAsia" w:ascii="楷体" w:hAnsi="楷体" w:eastAsia="楷体" w:cs="楷体"/>
          <w:sz w:val="24"/>
          <w:szCs w:val="24"/>
        </w:rPr>
        <w:t>中国香料香精化妆品行业社会责任—公益活动</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江苏日化协会副理事长单位、苏州日化协会副会长单位苏州东吴香精有限公司荣膺“中国香料香精化妆品行业优秀企业”。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pPr>
        <w:rPr>
          <w:rFonts w:hint="eastAsia" w:ascii="黑体" w:hAnsi="黑体" w:eastAsia="黑体" w:cs="黑体"/>
          <w:sz w:val="36"/>
          <w:szCs w:val="36"/>
        </w:rPr>
      </w:pPr>
      <w:r>
        <w:rPr>
          <w:rFonts w:hint="eastAsia" w:ascii="黑体" w:hAnsi="黑体" w:eastAsia="黑体" w:cs="黑体"/>
          <w:sz w:val="36"/>
          <w:szCs w:val="36"/>
        </w:rPr>
        <w:t>2019中国香料香精化妆品行业年会在福建厦门举行</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9月26日-29日，为了深入贯彻落实十九大精神和国家关于推进供给侧改革、实现经济高质量发展的总体要求，由协会主办的、以“美丽初心 合作创新”为主题的“2019中国香料香精化妆品行业年会暨国际化妆品大会”在福建省厦门市成功举行。</w:t>
      </w:r>
    </w:p>
    <w:p>
      <w:pPr>
        <w:keepNext w:val="0"/>
        <w:keepLines w:val="0"/>
        <w:pageBreakBefore w:val="0"/>
        <w:widowControl w:val="0"/>
        <w:kinsoku/>
        <w:wordWrap/>
        <w:overflowPunct/>
        <w:topLinePunct w:val="0"/>
        <w:autoSpaceDE/>
        <w:autoSpaceDN/>
        <w:bidi w:val="0"/>
        <w:adjustRightInd/>
        <w:snapToGrid/>
        <w:spacing w:line="440" w:lineRule="atLeas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围绕主题，年会在总结2018年工作经验的基础上，从全局和战略的高度，充分阐述了香料香精化妆品行业面临的机遇与挑战；深入分析行业监管的政策趋势；前瞻性的探讨了AI技术、智慧营销等带来的市场变革；展示新中国成立七十周年以来行业取得的成果。国家药品监督管理局化妆品监督管理司、工业和信息化部、海关总署税收征管局（广州）等相关政府部门的领导以及国际日用香料协会（IFRA）、国际食用香料工业组织（IOFI）、欧盟化妆品协会（CE）、美国个人护理产品协会（PCPC）、日本化妆品工业连合会（JCIA）、韩国化妆品协会（KCA）、东盟化妆品协会（ACA）、澳大利亚卫生和化妆品及特品协会（ACCORD）等国际组织代表以及相关地方协会、来自全国各地的会员企业代表，近500人参加了会议。</w:t>
      </w:r>
    </w:p>
    <w:p>
      <w:pPr>
        <w:keepNext w:val="0"/>
        <w:keepLines w:val="0"/>
        <w:pageBreakBefore w:val="0"/>
        <w:widowControl w:val="0"/>
        <w:kinsoku/>
        <w:wordWrap/>
        <w:overflowPunct/>
        <w:topLinePunct w:val="0"/>
        <w:autoSpaceDE/>
        <w:autoSpaceDN/>
        <w:bidi w:val="0"/>
        <w:adjustRightInd/>
        <w:snapToGrid/>
        <w:spacing w:line="440" w:lineRule="atLeas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26日召开的八届五次常务理事会及八届四次理事会上，陈少军理事长主持会议，会议对八届三次理事长办公会的相关内容进行了传达；在理事会及27日的会员代表大会上对相关决议进行了表决，并通过了这些决议。穆旻秘书长对2018年10月后协会工作进行了汇报，内容包括协会重点工作、行业热点问题和协会下一阶段的主要工作。    </w:t>
      </w:r>
    </w:p>
    <w:p>
      <w:pPr>
        <w:keepNext w:val="0"/>
        <w:keepLines w:val="0"/>
        <w:pageBreakBefore w:val="0"/>
        <w:widowControl w:val="0"/>
        <w:kinsoku/>
        <w:wordWrap/>
        <w:overflowPunct/>
        <w:topLinePunct w:val="0"/>
        <w:autoSpaceDE/>
        <w:autoSpaceDN/>
        <w:bidi w:val="0"/>
        <w:adjustRightInd/>
        <w:snapToGrid/>
        <w:spacing w:line="440" w:lineRule="atLeas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随后举行的国际化妆品协会合作组织（以下简称IAC）会议上，陈少军理事长出席会议并致辞，对IAC会议首次落户中国表示欢迎，并表达了与各国际组织开展进一步合作的意愿。协会董树芬技术总监、刘洋副秘书长及近二十余位国际组织代表、专家以及受邀的协会副理事长、常务理事、理事等二十余家会员单位代表参加了会议，IAC的未到现场的会员组织通过网络参加了线上会议。会议由巴西化妆品、盥洗及香料工业协会法规事务顾问Ariadne Morais主持。</w:t>
      </w:r>
    </w:p>
    <w:p>
      <w:pPr>
        <w:keepNext w:val="0"/>
        <w:keepLines w:val="0"/>
        <w:pageBreakBefore w:val="0"/>
        <w:widowControl w:val="0"/>
        <w:kinsoku/>
        <w:wordWrap/>
        <w:overflowPunct/>
        <w:topLinePunct w:val="0"/>
        <w:autoSpaceDE/>
        <w:autoSpaceDN/>
        <w:bidi w:val="0"/>
        <w:adjustRightInd/>
        <w:snapToGrid/>
        <w:spacing w:line="440" w:lineRule="atLeas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刘洋副秘书长首先就中国化妆品法规变化的进展情况进行了介绍，并回答了与会代表及专家的相关问题；Ariadne Morais简要介绍了在拉美地区的市场中监管进展况；Gerald Renner就欧盟国家化妆品中的塑料微珠IAC已开展的项目进行了介绍。与会专家还就本国家/地区近期出现的热点问题、国际法规变化对行业造成的影响进行了讨论，会议气氛热烈。</w:t>
      </w:r>
    </w:p>
    <w:p>
      <w:pPr>
        <w:keepNext w:val="0"/>
        <w:keepLines w:val="0"/>
        <w:pageBreakBefore w:val="0"/>
        <w:widowControl w:val="0"/>
        <w:kinsoku/>
        <w:wordWrap/>
        <w:overflowPunct/>
        <w:topLinePunct w:val="0"/>
        <w:autoSpaceDE/>
        <w:autoSpaceDN/>
        <w:bidi w:val="0"/>
        <w:adjustRightInd/>
        <w:snapToGrid/>
        <w:spacing w:line="440" w:lineRule="atLeas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在同期举行的香料香精行业圆桌会议上，受邀参会代表就危险化学品的管理方式及食品用香料香精分装生产的必要性进行讨论。</w:t>
      </w:r>
    </w:p>
    <w:p>
      <w:pPr>
        <w:keepNext w:val="0"/>
        <w:keepLines w:val="0"/>
        <w:pageBreakBefore w:val="0"/>
        <w:widowControl w:val="0"/>
        <w:kinsoku/>
        <w:wordWrap/>
        <w:overflowPunct/>
        <w:topLinePunct w:val="0"/>
        <w:autoSpaceDE/>
        <w:autoSpaceDN/>
        <w:bidi w:val="0"/>
        <w:adjustRightInd/>
        <w:snapToGrid/>
        <w:spacing w:line="440" w:lineRule="atLeas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月26日傍晚，在五彩的灯光下，微风拂面，草坪上，海岸边，伴随着优雅、柔和的小提琴旋律，年会的VIP晚宴拉开序幕。陈少军理事长首先发表了热情洋溢的欢迎词。国际代表、副理事长单位、赞助单位、新闻媒体等120余人参加了宴会。与会嘉宾在轻松、浪漫、自然、愉快的气氛中，进行了深入的交流。</w:t>
      </w:r>
    </w:p>
    <w:p>
      <w:pPr>
        <w:keepNext w:val="0"/>
        <w:keepLines w:val="0"/>
        <w:pageBreakBefore w:val="0"/>
        <w:widowControl w:val="0"/>
        <w:kinsoku/>
        <w:wordWrap/>
        <w:overflowPunct/>
        <w:topLinePunct w:val="0"/>
        <w:autoSpaceDE/>
        <w:autoSpaceDN/>
        <w:bidi w:val="0"/>
        <w:adjustRightInd/>
        <w:snapToGrid/>
        <w:spacing w:line="440" w:lineRule="atLeas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日，大会举行开幕式。陈少军理事长致开幕词，在回顾了香料香精、化妆品两个行业自新中国成立70年，尤其是改革开放40年来可喜可贺的发展历程后，陈理事长着重指出：我们必须认识到目前行业发展面临着的两个不可回避的节点，即规范化和产业升级。站在“两个一百年”奋斗目标的关键时刻，我国香料香精、化妆品行业机遇与竞争并存。“推动中国制造向中国创造转变、中国速度向中国质量转变、中国产品向中国品牌转变”，力促行业的健康、平稳、可持续发展，自立于世界品牌之林，是我们这一代的使命、憧憬和梦想。</w:t>
      </w:r>
    </w:p>
    <w:p>
      <w:pPr>
        <w:keepNext w:val="0"/>
        <w:keepLines w:val="0"/>
        <w:pageBreakBefore w:val="0"/>
        <w:widowControl w:val="0"/>
        <w:kinsoku/>
        <w:wordWrap/>
        <w:overflowPunct/>
        <w:topLinePunct w:val="0"/>
        <w:autoSpaceDE/>
        <w:autoSpaceDN/>
        <w:bidi w:val="0"/>
        <w:adjustRightInd/>
        <w:snapToGrid/>
        <w:spacing w:line="440" w:lineRule="atLeas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行业年会继续保留了广受好评的宏观经济形势报告、信息发布会、香料香精高层论坛和化妆品高层论坛等内容，在延续往年精彩内容的同时，应行业趋势，与時俱进，增设化妆品行业监管政策趋势论坛、技术发展报告以及新营销、新零售、新增长论坛等新模块，为企业赋能，办出了年会新特色。</w:t>
      </w:r>
    </w:p>
    <w:p>
      <w:pPr>
        <w:keepNext w:val="0"/>
        <w:keepLines w:val="0"/>
        <w:pageBreakBefore w:val="0"/>
        <w:widowControl w:val="0"/>
        <w:kinsoku/>
        <w:wordWrap/>
        <w:overflowPunct/>
        <w:topLinePunct w:val="0"/>
        <w:autoSpaceDE/>
        <w:autoSpaceDN/>
        <w:bidi w:val="0"/>
        <w:adjustRightInd/>
        <w:snapToGrid/>
        <w:spacing w:line="440" w:lineRule="atLeas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化妆品行业监管政策趋势论坛上，国家药品监督管理局化妆品监督管理司领导就我国化妆品法规调整趋势进行了介绍；在随后的嘉宾访谈环节，国家药品监督管理局化妆品监督管理司领导、协会陈理事长、欧洲化妆品协会Gerald Renner技术法规事务总监、日本化妆品工业连合会山本顺二专务理事、上海家化联合股份有限公司科创中心曹平资深总监，围绕“新政策 新应对 新发展”这一主题展开讨论，就责任人制度与行业创新等问题进行交流分享。参会代表认真聆听，纷纷表示受益匪浅。</w:t>
      </w:r>
    </w:p>
    <w:p>
      <w:pPr>
        <w:keepNext w:val="0"/>
        <w:keepLines w:val="0"/>
        <w:pageBreakBefore w:val="0"/>
        <w:widowControl w:val="0"/>
        <w:kinsoku/>
        <w:wordWrap/>
        <w:overflowPunct/>
        <w:topLinePunct w:val="0"/>
        <w:autoSpaceDE/>
        <w:autoSpaceDN/>
        <w:bidi w:val="0"/>
        <w:adjustRightInd/>
        <w:snapToGrid/>
        <w:spacing w:line="440" w:lineRule="atLeas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相关信息发布会上，奉贤区投资促进办公室、中国美妆小镇管委会、奇化网、武汉智能装备工业技术研究院有限公司、泰兴经济开发区管委会、金溪县、宣瑞香氛（厦门）科技有限公司、深圳市美博雅国际展览有限公司围绕“凝聚发展 共享创新”这一主题分别进行了演讲，探索行业发展新趋势，分享企业创新实践经验。</w:t>
      </w:r>
    </w:p>
    <w:p>
      <w:pPr>
        <w:keepNext w:val="0"/>
        <w:keepLines w:val="0"/>
        <w:pageBreakBefore w:val="0"/>
        <w:widowControl w:val="0"/>
        <w:kinsoku/>
        <w:wordWrap/>
        <w:overflowPunct/>
        <w:topLinePunct w:val="0"/>
        <w:autoSpaceDE/>
        <w:autoSpaceDN/>
        <w:bidi w:val="0"/>
        <w:adjustRightInd/>
        <w:snapToGrid/>
        <w:spacing w:line="440" w:lineRule="atLeast"/>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最后，2019深圳国际美博会组委会全体工作人员热烈祝贺为期四天在福建省厦门市举办的2019中国香料香精化妆品行业年会暨国际化妆品大会圆满成功！</w:t>
      </w:r>
    </w:p>
    <w:p>
      <w:pPr>
        <w:keepNext w:val="0"/>
        <w:keepLines w:val="0"/>
        <w:pageBreakBefore w:val="0"/>
        <w:widowControl w:val="0"/>
        <w:kinsoku/>
        <w:wordWrap/>
        <w:overflowPunct/>
        <w:topLinePunct w:val="0"/>
        <w:autoSpaceDE/>
        <w:autoSpaceDN/>
        <w:bidi w:val="0"/>
        <w:adjustRightInd/>
        <w:snapToGrid/>
        <w:spacing w:after="781" w:afterLines="250" w:line="440" w:lineRule="atLeast"/>
        <w:ind w:left="0" w:firstLine="6240" w:firstLineChars="26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综合报道</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atLeast"/>
        <w:ind w:firstLine="0" w:firstLineChars="0"/>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义乌</w:t>
      </w:r>
      <w:r>
        <w:rPr>
          <w:rFonts w:hint="eastAsia" w:ascii="黑体" w:hAnsi="黑体" w:eastAsia="黑体" w:cs="黑体"/>
          <w:b w:val="0"/>
          <w:bCs/>
          <w:sz w:val="36"/>
          <w:szCs w:val="36"/>
          <w:lang w:val="en-US" w:eastAsia="zh-CN"/>
        </w:rPr>
        <w:t>市化妆品行业</w:t>
      </w:r>
      <w:r>
        <w:rPr>
          <w:rFonts w:hint="eastAsia" w:ascii="黑体" w:hAnsi="黑体" w:eastAsia="黑体" w:cs="黑体"/>
          <w:b w:val="0"/>
          <w:bCs/>
          <w:sz w:val="36"/>
          <w:szCs w:val="36"/>
        </w:rPr>
        <w:t>协会理事会成员来苏州考察</w:t>
      </w:r>
    </w:p>
    <w:p>
      <w:pPr>
        <w:keepNext w:val="0"/>
        <w:keepLines w:val="0"/>
        <w:pageBreakBefore w:val="0"/>
        <w:widowControl w:val="0"/>
        <w:kinsoku/>
        <w:wordWrap/>
        <w:overflowPunct/>
        <w:topLinePunct w:val="0"/>
        <w:autoSpaceDE/>
        <w:autoSpaceDN/>
        <w:bidi w:val="0"/>
        <w:adjustRightInd/>
        <w:snapToGrid w:val="0"/>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10月9日～11日，义乌市化妆品行业协会理事会成员及工作人员一行近20人来苏州考察化妆品</w:t>
      </w:r>
      <w:r>
        <w:rPr>
          <w:rFonts w:hint="eastAsia" w:asciiTheme="minorEastAsia" w:hAnsiTheme="minorEastAsia" w:cstheme="minorEastAsia"/>
          <w:sz w:val="24"/>
          <w:szCs w:val="24"/>
          <w:lang w:val="en-US" w:eastAsia="zh-CN"/>
        </w:rPr>
        <w:t>企业</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江苏日化</w:t>
      </w:r>
      <w:r>
        <w:rPr>
          <w:rFonts w:hint="eastAsia" w:asciiTheme="minorEastAsia" w:hAnsiTheme="minorEastAsia" w:eastAsiaTheme="minorEastAsia" w:cstheme="minorEastAsia"/>
          <w:sz w:val="24"/>
          <w:szCs w:val="24"/>
        </w:rPr>
        <w:t>协会</w:t>
      </w:r>
      <w:r>
        <w:rPr>
          <w:rFonts w:hint="eastAsia" w:asciiTheme="minorEastAsia" w:hAnsiTheme="minorEastAsia" w:cstheme="minorEastAsia"/>
          <w:sz w:val="24"/>
          <w:szCs w:val="24"/>
          <w:lang w:val="en-US" w:eastAsia="zh-CN"/>
        </w:rPr>
        <w:t>理事长、苏州日化协会</w:t>
      </w:r>
      <w:r>
        <w:rPr>
          <w:rFonts w:hint="eastAsia" w:asciiTheme="minorEastAsia" w:hAnsiTheme="minorEastAsia" w:eastAsiaTheme="minorEastAsia" w:cstheme="minorEastAsia"/>
          <w:sz w:val="24"/>
          <w:szCs w:val="24"/>
        </w:rPr>
        <w:t>会长</w:t>
      </w:r>
      <w:r>
        <w:rPr>
          <w:rFonts w:hint="eastAsia" w:asciiTheme="minorEastAsia" w:hAnsiTheme="minorEastAsia" w:cstheme="minorEastAsia"/>
          <w:sz w:val="24"/>
          <w:szCs w:val="24"/>
          <w:lang w:val="en-US" w:eastAsia="zh-CN"/>
        </w:rPr>
        <w:t>李君图，江苏日化</w:t>
      </w:r>
      <w:r>
        <w:rPr>
          <w:rFonts w:hint="eastAsia" w:asciiTheme="minorEastAsia" w:hAnsiTheme="minorEastAsia" w:eastAsiaTheme="minorEastAsia" w:cstheme="minorEastAsia"/>
          <w:sz w:val="24"/>
          <w:szCs w:val="24"/>
        </w:rPr>
        <w:t>协会</w:t>
      </w:r>
      <w:r>
        <w:rPr>
          <w:rFonts w:hint="eastAsia" w:asciiTheme="minorEastAsia" w:hAnsiTheme="minorEastAsia" w:cstheme="minorEastAsia"/>
          <w:sz w:val="24"/>
          <w:szCs w:val="24"/>
          <w:lang w:val="en-US" w:eastAsia="zh-CN"/>
        </w:rPr>
        <w:t>常务理事、苏州日化协会副</w:t>
      </w:r>
      <w:r>
        <w:rPr>
          <w:rFonts w:hint="eastAsia" w:asciiTheme="minorEastAsia" w:hAnsiTheme="minorEastAsia" w:eastAsiaTheme="minorEastAsia" w:cstheme="minorEastAsia"/>
          <w:sz w:val="24"/>
          <w:szCs w:val="24"/>
        </w:rPr>
        <w:t>会长李继承及</w:t>
      </w:r>
      <w:r>
        <w:rPr>
          <w:rFonts w:hint="eastAsia" w:asciiTheme="minorEastAsia" w:hAnsiTheme="minorEastAsia" w:cstheme="minorEastAsia"/>
          <w:sz w:val="24"/>
          <w:szCs w:val="24"/>
          <w:lang w:val="en-US" w:eastAsia="zh-CN"/>
        </w:rPr>
        <w:t>江苏日化、苏州日化协会副秘书长</w:t>
      </w:r>
      <w:r>
        <w:rPr>
          <w:rFonts w:hint="eastAsia" w:asciiTheme="minorEastAsia" w:hAnsiTheme="minorEastAsia" w:eastAsiaTheme="minorEastAsia" w:cstheme="minorEastAsia"/>
          <w:sz w:val="24"/>
          <w:szCs w:val="24"/>
        </w:rPr>
        <w:t>张燕萍</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苏州日化协会副秘书长</w:t>
      </w:r>
      <w:r>
        <w:rPr>
          <w:rFonts w:hint="eastAsia" w:asciiTheme="minorEastAsia" w:hAnsiTheme="minorEastAsia" w:eastAsiaTheme="minorEastAsia" w:cstheme="minorEastAsia"/>
          <w:sz w:val="24"/>
          <w:szCs w:val="24"/>
        </w:rPr>
        <w:t>吴雪华及原苏州检验检疫局吴</w:t>
      </w:r>
      <w:r>
        <w:rPr>
          <w:rFonts w:hint="eastAsia" w:asciiTheme="minorEastAsia" w:hAnsiTheme="minorEastAsia" w:cstheme="minorEastAsia"/>
          <w:sz w:val="24"/>
          <w:szCs w:val="24"/>
          <w:lang w:val="en-US" w:eastAsia="zh-CN"/>
        </w:rPr>
        <w:t>森明</w:t>
      </w:r>
      <w:r>
        <w:rPr>
          <w:rFonts w:hint="eastAsia" w:asciiTheme="minorEastAsia" w:hAnsiTheme="minorEastAsia" w:eastAsiaTheme="minorEastAsia" w:cstheme="minorEastAsia"/>
          <w:sz w:val="24"/>
          <w:szCs w:val="24"/>
        </w:rPr>
        <w:t>局</w:t>
      </w:r>
      <w:r>
        <w:rPr>
          <w:rFonts w:hint="eastAsia" w:asciiTheme="minorEastAsia" w:hAnsiTheme="minorEastAsia" w:cstheme="minorEastAsia"/>
          <w:sz w:val="24"/>
          <w:szCs w:val="24"/>
          <w:lang w:val="en-US" w:eastAsia="zh-CN"/>
        </w:rPr>
        <w:t>长</w:t>
      </w:r>
      <w:r>
        <w:rPr>
          <w:rFonts w:hint="eastAsia" w:asciiTheme="minorEastAsia" w:hAnsiTheme="minorEastAsia" w:eastAsiaTheme="minorEastAsia" w:cstheme="minorEastAsia"/>
          <w:sz w:val="24"/>
          <w:szCs w:val="24"/>
        </w:rPr>
        <w:t>等领导参加接待</w:t>
      </w:r>
      <w:r>
        <w:rPr>
          <w:rFonts w:hint="eastAsia" w:asciiTheme="minorEastAsia" w:hAnsiTheme="minorEastAsia" w:cstheme="minorEastAsia"/>
          <w:sz w:val="24"/>
          <w:szCs w:val="24"/>
          <w:lang w:val="en-US" w:eastAsia="zh-CN"/>
        </w:rPr>
        <w:t>并</w:t>
      </w:r>
      <w:r>
        <w:rPr>
          <w:rFonts w:hint="eastAsia" w:asciiTheme="minorEastAsia" w:hAnsiTheme="minorEastAsia" w:eastAsiaTheme="minorEastAsia" w:cstheme="minorEastAsia"/>
          <w:sz w:val="24"/>
          <w:szCs w:val="24"/>
        </w:rPr>
        <w:t>陪同考察。</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义乌是全国化妆品生产基地，有化妆品生产企业150余家，产品以彩妆、香水为主，以出口代工为主。3天时间里，义乌同行们考察了隆力奇集团（智能化工厂项目），位于太仓的博克集团新工厂——苏州博克生物科技股份有限公司和位于苏州高新区的安特化妆品股份</w:t>
      </w:r>
      <w:r>
        <w:rPr>
          <w:rFonts w:hint="eastAsia" w:asciiTheme="minorEastAsia" w:hAnsiTheme="minorEastAsia" w:cstheme="minorEastAsia"/>
          <w:sz w:val="24"/>
          <w:szCs w:val="24"/>
          <w:lang w:val="en-US" w:eastAsia="zh-CN"/>
        </w:rPr>
        <w:t>有限</w:t>
      </w:r>
      <w:r>
        <w:rPr>
          <w:rFonts w:hint="eastAsia" w:asciiTheme="minorEastAsia" w:hAnsiTheme="minorEastAsia" w:eastAsiaTheme="minorEastAsia" w:cstheme="minorEastAsia"/>
          <w:sz w:val="24"/>
          <w:szCs w:val="24"/>
        </w:rPr>
        <w:t>公司。相对义乌中小企业为主的结构，苏州企业的“高、大、上”给他们流下了深刻印象。通过面对面交流学习，使大家进一步认清行业发展前景和行业发展存在一些困难和问题，双方相约：12月到义乌继续深入交流。</w:t>
      </w:r>
    </w:p>
    <w:p>
      <w:pPr>
        <w:keepNext w:val="0"/>
        <w:keepLines w:val="0"/>
        <w:pageBreakBefore w:val="0"/>
        <w:widowControl w:val="0"/>
        <w:kinsoku/>
        <w:wordWrap/>
        <w:overflowPunct/>
        <w:topLinePunct w:val="0"/>
        <w:autoSpaceDE/>
        <w:autoSpaceDN/>
        <w:bidi w:val="0"/>
        <w:adjustRightInd/>
        <w:snapToGrid w:val="0"/>
        <w:spacing w:line="440" w:lineRule="atLeast"/>
        <w:ind w:firstLine="4320" w:firstLineChars="18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义乌市化妆品行业协会 供稿</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第39届（2019）中国洗涤用品行业年会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将于2019年11月12-15日在南京召开</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“第39届（2019）中国洗涤用品行业年会”</w:t>
      </w:r>
      <w:r>
        <w:rPr>
          <w:rFonts w:hint="eastAsia" w:asciiTheme="minorEastAsia" w:hAnsiTheme="minorEastAsia" w:cstheme="minorEastAsia"/>
          <w:sz w:val="24"/>
          <w:szCs w:val="24"/>
          <w:lang w:val="en-US" w:eastAsia="zh-CN"/>
        </w:rPr>
        <w:t>作为国内洗涤用品行业盛会，将于</w:t>
      </w:r>
      <w:r>
        <w:rPr>
          <w:rFonts w:hint="eastAsia" w:asciiTheme="minorEastAsia" w:hAnsiTheme="minorEastAsia" w:eastAsiaTheme="minorEastAsia" w:cstheme="minorEastAsia"/>
          <w:sz w:val="24"/>
          <w:szCs w:val="24"/>
          <w:lang w:val="en-US" w:eastAsia="zh-CN"/>
        </w:rPr>
        <w:t>2019年11月12-15日（周二～周五）</w:t>
      </w:r>
      <w:r>
        <w:rPr>
          <w:rFonts w:hint="eastAsia" w:asciiTheme="minorEastAsia" w:hAnsiTheme="minorEastAsia" w:cstheme="minorEastAsia"/>
          <w:sz w:val="24"/>
          <w:szCs w:val="24"/>
          <w:lang w:val="en-US" w:eastAsia="zh-CN"/>
        </w:rPr>
        <w:t>在</w:t>
      </w:r>
      <w:r>
        <w:rPr>
          <w:rFonts w:hint="eastAsia" w:asciiTheme="minorEastAsia" w:hAnsiTheme="minorEastAsia" w:eastAsiaTheme="minorEastAsia" w:cstheme="minorEastAsia"/>
          <w:sz w:val="24"/>
          <w:szCs w:val="24"/>
          <w:lang w:val="en-US" w:eastAsia="zh-CN"/>
        </w:rPr>
        <w:t>南京国际青年会议酒店·百花厅</w:t>
      </w:r>
      <w:r>
        <w:rPr>
          <w:rFonts w:hint="eastAsia" w:asciiTheme="minorEastAsia" w:hAnsiTheme="minorEastAsia" w:cstheme="minorEastAsia"/>
          <w:sz w:val="24"/>
          <w:szCs w:val="24"/>
          <w:lang w:val="en-US" w:eastAsia="zh-CN"/>
        </w:rPr>
        <w:t>召开</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会议主题是：绿色</w:t>
      </w:r>
      <w:r>
        <w:rPr>
          <w:rFonts w:hint="eastAsia" w:asciiTheme="minorEastAsia" w:hAnsiTheme="minorEastAsia" w:cstheme="minorEastAsia"/>
          <w:b/>
          <w:bCs/>
          <w:sz w:val="24"/>
          <w:szCs w:val="24"/>
          <w:lang w:val="en-US" w:eastAsia="zh-CN"/>
        </w:rPr>
        <w:t>·</w:t>
      </w:r>
      <w:r>
        <w:rPr>
          <w:rFonts w:hint="eastAsia" w:asciiTheme="minorEastAsia" w:hAnsiTheme="minorEastAsia" w:cstheme="minorEastAsia"/>
          <w:sz w:val="24"/>
          <w:szCs w:val="24"/>
          <w:lang w:val="en-US" w:eastAsia="zh-CN"/>
        </w:rPr>
        <w:t>安全</w:t>
      </w:r>
      <w:r>
        <w:rPr>
          <w:rFonts w:hint="eastAsia" w:asciiTheme="minorEastAsia" w:hAnsiTheme="minorEastAsia" w:cstheme="minorEastAsia"/>
          <w:b/>
          <w:bCs/>
          <w:sz w:val="24"/>
          <w:szCs w:val="24"/>
          <w:lang w:val="en-US" w:eastAsia="zh-CN"/>
        </w:rPr>
        <w:t>·</w:t>
      </w:r>
      <w:r>
        <w:rPr>
          <w:rFonts w:hint="eastAsia" w:asciiTheme="minorEastAsia" w:hAnsiTheme="minorEastAsia" w:cstheme="minorEastAsia"/>
          <w:sz w:val="24"/>
          <w:szCs w:val="24"/>
          <w:lang w:val="en-US" w:eastAsia="zh-CN"/>
        </w:rPr>
        <w:t>质量</w:t>
      </w:r>
      <w:r>
        <w:rPr>
          <w:rFonts w:hint="eastAsia" w:asciiTheme="minorEastAsia" w:hAnsiTheme="minorEastAsia" w:cstheme="minorEastAsia"/>
          <w:b/>
          <w:bCs/>
          <w:sz w:val="24"/>
          <w:szCs w:val="24"/>
          <w:lang w:val="en-US" w:eastAsia="zh-CN"/>
        </w:rPr>
        <w:t>·</w:t>
      </w:r>
      <w:r>
        <w:rPr>
          <w:rFonts w:hint="eastAsia" w:asciiTheme="minorEastAsia" w:hAnsiTheme="minorEastAsia" w:cstheme="minorEastAsia"/>
          <w:sz w:val="24"/>
          <w:szCs w:val="24"/>
          <w:lang w:val="en-US" w:eastAsia="zh-CN"/>
        </w:rPr>
        <w:t>品牌；会议的主办单位为：中国洗涤用品工业协会。2019年是新中国成立70周年，是决胜全面建成小康社会第一个百年奋斗目标的关键之年，本次年会将根据“十三五”发展布局，为行业上下游企业及相关机构搭建“一站式”交流平台。现将有关事宜通知如下：（略）</w:t>
      </w:r>
    </w:p>
    <w:p>
      <w:pPr>
        <w:keepNext w:val="0"/>
        <w:keepLines w:val="0"/>
        <w:pageBreakBefore w:val="0"/>
        <w:widowControl w:val="0"/>
        <w:kinsoku/>
        <w:wordWrap/>
        <w:overflowPunct/>
        <w:topLinePunct w:val="0"/>
        <w:autoSpaceDE/>
        <w:autoSpaceDN/>
        <w:bidi w:val="0"/>
        <w:adjustRightInd/>
        <w:snapToGrid/>
        <w:spacing w:line="480" w:lineRule="atLeast"/>
        <w:ind w:firstLine="3600" w:firstLineChars="15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（来源：中国洗涤用品工业协会）</w:t>
      </w:r>
    </w:p>
    <w:p>
      <w:pPr>
        <w:keepNext w:val="0"/>
        <w:keepLines w:val="0"/>
        <w:pageBreakBefore w:val="0"/>
        <w:widowControl w:val="0"/>
        <w:kinsoku/>
        <w:wordWrap w:val="0"/>
        <w:overflowPunct/>
        <w:topLinePunct w:val="0"/>
        <w:autoSpaceDE/>
        <w:autoSpaceDN/>
        <w:bidi w:val="0"/>
        <w:adjustRightInd/>
        <w:snapToGrid/>
        <w:spacing w:line="48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具体通知请查询网址：</w:t>
      </w:r>
      <w:r>
        <w:rPr>
          <w:rFonts w:hint="eastAsia" w:asciiTheme="minorEastAsia" w:hAnsiTheme="minorEastAsia" w:eastAsiaTheme="minorEastAsia" w:cstheme="minorEastAsia"/>
          <w:color w:val="auto"/>
          <w:spacing w:val="-6"/>
          <w:sz w:val="24"/>
          <w:szCs w:val="24"/>
          <w:u w:val="none"/>
          <w:lang w:val="en-US" w:eastAsia="zh-CN"/>
        </w:rPr>
        <w:t>http://www.ccia-cleaning.org</w:t>
      </w:r>
    </w:p>
    <w:p>
      <w:pPr>
        <w:keepNext w:val="0"/>
        <w:keepLines w:val="0"/>
        <w:pageBreakBefore w:val="0"/>
        <w:widowControl w:val="0"/>
        <w:kinsoku/>
        <w:wordWrap w:val="0"/>
        <w:overflowPunct/>
        <w:topLinePunct w:val="0"/>
        <w:autoSpaceDE/>
        <w:autoSpaceDN/>
        <w:bidi w:val="0"/>
        <w:adjustRightInd/>
        <w:snapToGrid/>
        <w:spacing w:after="625" w:afterLines="200" w:line="480" w:lineRule="atLeas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本刊注：江苏省日用化学品行业协会系此次会议的协办单位之一。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苏州博克集团、苏州力康皮肤药业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荣获“2017-2018守合同重信用企业”荣誉称号</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为增强企业信用体系建设，引导企业依法诚信经营，推动</w:t>
      </w:r>
      <w:r>
        <w:rPr>
          <w:rFonts w:hint="eastAsia" w:asciiTheme="minorEastAsia" w:hAnsiTheme="minorEastAsia" w:eastAsiaTheme="minorEastAsia" w:cstheme="minorEastAsia"/>
          <w:sz w:val="24"/>
          <w:szCs w:val="24"/>
          <w:lang w:val="en-US" w:eastAsia="zh-CN"/>
        </w:rPr>
        <w:t>苏州市</w:t>
      </w:r>
      <w:r>
        <w:rPr>
          <w:rFonts w:hint="eastAsia" w:asciiTheme="minorEastAsia" w:hAnsiTheme="minorEastAsia" w:eastAsiaTheme="minorEastAsia" w:cstheme="minorEastAsia"/>
          <w:sz w:val="24"/>
          <w:szCs w:val="24"/>
        </w:rPr>
        <w:t>企业高质量发展，</w:t>
      </w:r>
      <w:r>
        <w:rPr>
          <w:rFonts w:hint="eastAsia" w:asciiTheme="minorEastAsia" w:hAnsiTheme="minorEastAsia" w:cstheme="minorEastAsia"/>
          <w:sz w:val="24"/>
          <w:szCs w:val="24"/>
          <w:lang w:val="en-US" w:eastAsia="zh-CN"/>
        </w:rPr>
        <w:t>苏州市市场监督管理局</w:t>
      </w:r>
      <w:r>
        <w:rPr>
          <w:rFonts w:hint="eastAsia" w:asciiTheme="minorEastAsia" w:hAnsiTheme="minorEastAsia" w:eastAsiaTheme="minorEastAsia" w:cstheme="minorEastAsia"/>
          <w:sz w:val="24"/>
          <w:szCs w:val="24"/>
        </w:rPr>
        <w:t>根据《关于印发〈苏州市市级守合同重信用企业公示办法〉的通知》（苏工商〔</w:t>
      </w:r>
      <w:r>
        <w:rPr>
          <w:rFonts w:hint="eastAsia" w:asciiTheme="minorEastAsia" w:hAnsiTheme="minorEastAsia" w:eastAsiaTheme="minorEastAsia" w:cstheme="minorEastAsia"/>
          <w:sz w:val="24"/>
          <w:szCs w:val="24"/>
          <w:lang w:val="en-US"/>
        </w:rPr>
        <w:t>2018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104</w:t>
      </w:r>
      <w:r>
        <w:rPr>
          <w:rFonts w:hint="eastAsia" w:asciiTheme="minorEastAsia" w:hAnsiTheme="minorEastAsia" w:eastAsiaTheme="minorEastAsia" w:cstheme="minorEastAsia"/>
          <w:sz w:val="24"/>
          <w:szCs w:val="24"/>
        </w:rPr>
        <w:t>号）规定，经征信调查和信用评估，向社会公示</w:t>
      </w:r>
      <w:r>
        <w:rPr>
          <w:rFonts w:hint="eastAsia" w:asciiTheme="minorEastAsia" w:hAnsiTheme="minorEastAsia" w:eastAsiaTheme="minorEastAsia" w:cstheme="minorEastAsia"/>
          <w:sz w:val="24"/>
          <w:szCs w:val="24"/>
          <w:lang w:val="en-US"/>
        </w:rPr>
        <w:t>2017-2018</w:t>
      </w:r>
      <w:r>
        <w:rPr>
          <w:rFonts w:hint="eastAsia" w:asciiTheme="minorEastAsia" w:hAnsiTheme="minorEastAsia" w:eastAsiaTheme="minorEastAsia" w:cstheme="minorEastAsia"/>
          <w:sz w:val="24"/>
          <w:szCs w:val="24"/>
        </w:rPr>
        <w:t>年度苏州市市级守合同重信用企业共计</w:t>
      </w:r>
      <w:r>
        <w:rPr>
          <w:rFonts w:hint="eastAsia" w:asciiTheme="minorEastAsia" w:hAnsiTheme="minorEastAsia" w:eastAsiaTheme="minorEastAsia" w:cstheme="minorEastAsia"/>
          <w:sz w:val="24"/>
          <w:szCs w:val="24"/>
          <w:lang w:val="en-US"/>
        </w:rPr>
        <w:t>1596</w:t>
      </w:r>
      <w:r>
        <w:rPr>
          <w:rFonts w:hint="eastAsia" w:asciiTheme="minorEastAsia" w:hAnsiTheme="minorEastAsia" w:eastAsiaTheme="minorEastAsia" w:cstheme="minorEastAsia"/>
          <w:sz w:val="24"/>
          <w:szCs w:val="24"/>
        </w:rPr>
        <w:t>家。</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其中，江苏日化协会理事长单位、苏州日化协会会长单位</w:t>
      </w:r>
      <w:r>
        <w:rPr>
          <w:rFonts w:hint="eastAsia" w:asciiTheme="minorEastAsia" w:hAnsiTheme="minorEastAsia" w:eastAsiaTheme="minorEastAsia" w:cstheme="minorEastAsia"/>
          <w:sz w:val="24"/>
          <w:szCs w:val="24"/>
        </w:rPr>
        <w:t>苏州博克企业集团有限公司</w:t>
      </w:r>
      <w:r>
        <w:rPr>
          <w:rFonts w:hint="eastAsia" w:asciiTheme="minorEastAsia" w:hAnsiTheme="minorEastAsia" w:eastAsiaTheme="minorEastAsia" w:cstheme="minorEastAsia"/>
          <w:sz w:val="24"/>
          <w:szCs w:val="24"/>
          <w:lang w:val="en-US" w:eastAsia="zh-CN"/>
        </w:rPr>
        <w:t>以及江苏日化协会会员单位、苏州日化协会会员单位</w:t>
      </w:r>
      <w:r>
        <w:rPr>
          <w:rFonts w:hint="eastAsia" w:asciiTheme="minorEastAsia" w:hAnsiTheme="minorEastAsia" w:eastAsiaTheme="minorEastAsia" w:cstheme="minorEastAsia"/>
          <w:sz w:val="24"/>
          <w:szCs w:val="24"/>
        </w:rPr>
        <w:t>苏州力康皮肤药业技术开发有限公司</w:t>
      </w:r>
      <w:r>
        <w:rPr>
          <w:rFonts w:hint="eastAsia" w:asciiTheme="minorEastAsia" w:hAnsiTheme="minorEastAsia" w:eastAsiaTheme="minorEastAsia" w:cstheme="minorEastAsia"/>
          <w:sz w:val="24"/>
          <w:szCs w:val="24"/>
          <w:lang w:val="en-US" w:eastAsia="zh-CN"/>
        </w:rPr>
        <w:t>荣获</w:t>
      </w:r>
      <w:r>
        <w:rPr>
          <w:rFonts w:hint="eastAsia" w:asciiTheme="minorEastAsia" w:hAnsiTheme="minorEastAsia" w:eastAsiaTheme="minorEastAsia" w:cstheme="minorEastAsia"/>
          <w:sz w:val="24"/>
          <w:szCs w:val="24"/>
        </w:rPr>
        <w:t>“2017-2018守合同重信用企业”荣誉称号</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157" w:afterLines="50" w:line="480" w:lineRule="atLeast"/>
        <w:ind w:firstLine="5280" w:firstLineChars="22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日化协会秘书处</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工信部领导走进隆力奇调研工业互联网平台建设情况</w:t>
      </w:r>
    </w:p>
    <w:p>
      <w:pPr>
        <w:keepNext w:val="0"/>
        <w:keepLines w:val="0"/>
        <w:pageBreakBefore w:val="0"/>
        <w:widowControl w:val="0"/>
        <w:kinsoku/>
        <w:wordWrap/>
        <w:overflowPunct/>
        <w:topLinePunct w:val="0"/>
        <w:autoSpaceDE/>
        <w:autoSpaceDN/>
        <w:bidi w:val="0"/>
        <w:adjustRightInd/>
        <w:snapToGrid/>
        <w:spacing w:before="157" w:beforeLines="50"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月11日，工信部一所副所长张健、一所主任伍凌芳等领导一行走进隆力奇调研工业互联网平台建设情况。省工信厅企业信息化处处长王万军、苏州市工信局副局长金晓虎、两化融合处处长归利江、苏州园区科信局副局长周村以及常熟工信局副局长唐建军等领导陪同调研，徐董、隆力奇供应链体系总监濮康杰、隆力奇信息管理部总监刘志强等领导陪同接待。 </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座谈会上，濮康杰总监向调研团汇报了隆力奇工业互联网平台建设情况。濮康杰认为，智能工厂的建设，并且实现柔性制造与大规模定制化的结合，是日化行业工业互联网平台建设的基础。自2015年，德国工业4.0首个中国试点项目落户隆力奇以来，隆力奇开始引进德国工业4.0的标准，重新制定智能化车间新规范要求，建设从投料到成品一条龙的全自动生产流水线，打造日化行业无人操作的机器人工厂。随着智能化4.0工厂的建成和全面投入使用，隆力奇已建立起良好的自动化工厂基础，智能化程度处于国际领先水平或行业领先地位。并与国际、国内100多个一二线品牌展开OEM/ODM合作。2019年初，隆力奇正式牵手阿里云，2019年中期合作二元（苏州）工业科技有限公司，启动协同打造化妆品行业工业互联网标杆平台，融合ET大脑、数据车间、数据工厂等工业互联网资源与6Sigma、精益生产、木工理论等大供应链资源，致力于打通化妆品行业全数据、全链路、全流程智能，实现助力民族化妆品行业腾飞。 </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悉，隆力奇工业互联网平台旨在打造日化行业工业互联网典型应用企业延伸在产业互联网突破。目前，隆力奇工业互联网平台建设已完成取数和数据运用的关键阶段，并展开行业定制化平台开发、测试与运用，预计在未来两年将携手二元（苏州）工业科技有限公司完成日化行业工业互联网生态建设。 </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徐董表示，作为推动江苏制造业转型升级的中坚力量，隆力奇将进一步升级工业互联网大供应链平台，加速隆力奇转型升级，将打造全球行业领先的工业互联网平台，探索日化行业发展新模式。 </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lang w:eastAsia="zh-CN"/>
        </w:rPr>
      </w:pPr>
      <w:r>
        <w:rPr>
          <w:rFonts w:hint="eastAsia" w:asciiTheme="minorEastAsia" w:hAnsiTheme="minorEastAsia" w:eastAsiaTheme="minorEastAsia" w:cstheme="minorEastAsia"/>
          <w:sz w:val="24"/>
          <w:szCs w:val="24"/>
        </w:rPr>
        <w:t>调研团一行对隆力奇工业互联网平台发展给予了充分肯定，并鼓励隆力奇不忘初心，牢记使命，发扬工匠精神，加快推进实施工业互联网创新发展战略，助推我国制造业高质量发展。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来源：隆力奇公司</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绿叶上海博士后工作站参加第25届IFSCC国际化妆品化学家学会联盟大会，展示最新科研成果</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9月30日至10月2日，在举国欢庆伟大祖国70周年华诞之时，绿叶科技集团上海博士后工作站也走出国门，参加在意大利米兰举办的第25届IFSCC国际化妆品化学家学会联盟大会，在世界大舞台交流展示绿叶最新科研成果。</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FSCC国际化妆品化学家学会联盟大会每两年举办一届，旨在发布全球最新的化妆品科技发展动态和技术潮流，是国际化妆品技术高峰会议，代表各个国家在化妆品领域的研究水平，号称是“化妆品科学技术界的奥林匹克运动会”。绿叶联合成立欧洲联合研发中心的合作伙伴——瑞士国家生物护肤研究中心（瑞士CRB）的创始人曾担任第一届IFSCC国际化妆品化学家学会联盟主席。</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IFSCC两年一度的技术盛会，此次的科学会议吸引了来自全球化妆品行业逾千名专业人士参会。绿叶科技集团上海博士后工作站首席科学家姜春鹏博士和科学家赵奕竹代表绿叶来到大会，交流展示绿叶最新化妆品创新科技成果。研究成果揭示了一种温度可逆的氨基酸表面活性剂自增稠机理，阐述了在不同浓度、温度、酸碱度及不同组份之间的复杂关系，为绿叶未来研究和开发温和清洁、性能稳定的产品奠定了坚实的理论基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绿叶的科学家们在自豪展示自身研究成果的同时，也向世界同行积极学习和交流智慧祛屑配方技术、毛细血管与抗老化研究以及关于肉杆毒素在医美中耙向释放机理与应用等先进科研技术与经验。</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注重科学与技术应用并举，博士后工作站始终积极向国际一流看齐，以不断提升产品性能、优化用户体验为目标，以高效严谨的科学态度持续推进产品研发工作，为绿叶注入强大的核心科技自主研发能力。</w:t>
      </w:r>
    </w:p>
    <w:p>
      <w:pPr>
        <w:keepNext w:val="0"/>
        <w:keepLines w:val="0"/>
        <w:pageBreakBefore w:val="0"/>
        <w:widowControl w:val="0"/>
        <w:kinsoku/>
        <w:wordWrap/>
        <w:overflowPunct/>
        <w:topLinePunct w:val="0"/>
        <w:autoSpaceDE/>
        <w:autoSpaceDN/>
        <w:bidi w:val="0"/>
        <w:adjustRightInd/>
        <w:snapToGrid/>
        <w:spacing w:line="460" w:lineRule="atLeast"/>
        <w:ind w:firstLine="5280" w:firstLineChars="2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来源：苏州绿叶</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美爱斯召开主题教育动员暨党员大会</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9月26日，美爱斯党支部召开“不忘初心、牢记使命”主题教育动员暨党员大会。美爱斯党支部书记孙金明、副书记吕明华，以及全体党员参加会议。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传达学习了汾湖高新区“不忘初心、牢记使命”主题教育动员大会精神，孙金明书记要求全体党员要深刻认识开展“不忘初心、牢记使命”主题教育的重大意义，以优异的工作业绩检验主题教育成效，助推公司更好更快发展。</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根据年度发展党员工作计划，经上级党委预审同意，会议还讨论了刘晓涛、李迎利同志入党事宜。</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本次会议正式党员到会人数符合相关规定，经投票表决，一致同意党支部接收刘晓涛、李迎利同志为预备党员。</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孙金明书记希望刘晓涛、李迎利同志以加入党组织为契机，进一步加强学习，努力工作，争当优秀党员，为公司发展作出新的更大贡献。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来，美爱斯党支部十分重视党员队伍建设，着力把党员培养成骨干，把骨干培养成党员，把党员骨干培养成管理人才，党建工作成效凸现。全体党员以厂为家、履职尽责、严于律己，时时处处发挥先锋模范作用，受到全体员工的好评。</w:t>
      </w:r>
    </w:p>
    <w:p>
      <w:pPr>
        <w:keepNext w:val="0"/>
        <w:keepLines w:val="0"/>
        <w:pageBreakBefore w:val="0"/>
        <w:widowControl w:val="0"/>
        <w:kinsoku/>
        <w:wordWrap/>
        <w:overflowPunct/>
        <w:topLinePunct w:val="0"/>
        <w:autoSpaceDE/>
        <w:autoSpaceDN/>
        <w:bidi w:val="0"/>
        <w:adjustRightInd/>
        <w:snapToGrid/>
        <w:spacing w:after="469" w:afterLines="150" w:line="440" w:lineRule="atLeast"/>
        <w:ind w:firstLine="5280" w:firstLineChars="22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来源：美爱斯公司</w:t>
      </w:r>
      <w:r>
        <w:rPr>
          <w:rFonts w:hint="eastAsia" w:asciiTheme="minorEastAsia" w:hAnsi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中国高校首设化妆品专业学院</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助推行业腾飞</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漫长历史</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中国化妆品行业的发展有着漫长的历史。我国是世界上最早使用化妆品的国家之一。中国古代女子点唇的历史由来已久，先秦文人宋玉笔下《神女赋》中就有“眉联娟以蛾扬兮，朱唇的其若丹”的词句。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近代，我国化妆品生产一直处于家庭小作坊状态。20 世纪初期，我国化妆品生产逐步走向工业化。但是由于人民生活不高及传统思想禁锢，发展十分缓慢。</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世纪80、90年代，随着国民经济迅速发展，化妆品工业如雨后春笋般蓬勃发展，化妆品行业的体制也从轻工系统向其他系统延伸，化妆品在人们观念中经历了奢侈品到必需品的历程。年轻时髦的姑娘们除了化妆品以外，逐渐开始接触美甲美发等专业线美容产品。</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当今市场需求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前瞻产业研究院发布的《中国化妆品行业市场需求预测与投资战略规划分析报告》统计数据显示，2018年全年全国化妆品零售额达到了2619亿元，同比增加9.6%，高于同期社会消费品零售总额增速0.6个百分点。截止至2019年6月全国化妆品零售额为265亿元，同比增长22.5%。累计方面，2019年上半年全国化妆品零售额达到1462亿元，与去年同期相比增长13.2%。</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近年来，我国化妆品市场呈现了百花齐放的局面，为了更好的满足消费者的需求，国家制定了相关法律法规，使化妆品行业走上了规范化发展之路。</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教育，就是未来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9月17日，上海应用技术大学国际化妆品学院成立，这是全国首个独立化妆品专业学院。</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据上海应用技术大学校长柯勤飞教授介绍，国际化妆品学院以两个“一体两翼”为办学思路，在学科定位上，以化妆品科技为体，以艺术设计和品牌营销管理为两翼。</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际化妆品学院学生将在掌握化妆品领域基础理论、工艺原理及工程技术等专业知识的基础上，同时具备营销管理能力和艺术时尚修养，成为能够在化妆品领域从事质量控制、产品研发、功效评价、生产管理、市场营销等工作，具有创新能力、高水平、应用型技术人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上海应用技术大学国际化妆品学院该学科定位立足消费者立场和市场需求。未来，能够吸引年轻消费者，能够领先世界水平的好产品不仅需要有竞争力的高科技内核，还需要有以人为本、时尚感强的外观设计以及富有感染力、传播力的品牌故事。</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来源：化妆品资讯</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人民日报：轻工业 前三季度成绩亮眼</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default" w:asciiTheme="minorEastAsia" w:hAnsiTheme="minorEastAsia" w:eastAsiaTheme="minorEastAsia" w:cstheme="minorEastAsia"/>
          <w:spacing w:val="6"/>
          <w:sz w:val="24"/>
          <w:szCs w:val="24"/>
        </w:rPr>
        <w:t>得益于需求旺盛和成本下降，1—8月份，规模以上轻工企业实现利润总额同比增长9.79%。</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default" w:asciiTheme="minorEastAsia" w:hAnsiTheme="minorEastAsia" w:eastAsiaTheme="minorEastAsia" w:cstheme="minorEastAsia"/>
          <w:spacing w:val="6"/>
          <w:sz w:val="24"/>
          <w:szCs w:val="24"/>
        </w:rPr>
        <w:t>成绩亮眼，轻工业发展的成色也在趋好，产品科技含量更高，并以更趋均衡的国际市场结构，有力支撑了国家对外贸易发展。</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lang w:val="en-US" w:eastAsia="zh-CN"/>
        </w:rPr>
        <w:t>10月11日</w:t>
      </w:r>
      <w:r>
        <w:rPr>
          <w:rFonts w:hint="eastAsia" w:asciiTheme="minorEastAsia" w:hAnsiTheme="minorEastAsia" w:eastAsiaTheme="minorEastAsia" w:cstheme="minorEastAsia"/>
          <w:spacing w:val="6"/>
          <w:sz w:val="24"/>
          <w:szCs w:val="24"/>
        </w:rPr>
        <w:t>，中国轻工业联合会公布的今年前三季度轻工业经济运行数据显示，1—8月，规模以上轻工企业实现营业收入同比增长4.37%，利润总额同比增长9.79%。</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“前8月，轻工业以仅占全国工业13.9%的资产总额，实现了全国工业18.8%的营业收入和19.7%的利润。”中国轻工业联合会会长张崇和说，从前三季度数据表现来看，轻工业发展韧性特征显著，高质量发展成效突显。</w:t>
      </w:r>
    </w:p>
    <w:p>
      <w:pPr>
        <w:keepNext w:val="0"/>
        <w:keepLines w:val="0"/>
        <w:pageBreakBefore w:val="0"/>
        <w:widowControl w:val="0"/>
        <w:kinsoku/>
        <w:wordWrap/>
        <w:overflowPunct/>
        <w:topLinePunct w:val="0"/>
        <w:autoSpaceDE/>
        <w:autoSpaceDN/>
        <w:bidi w:val="0"/>
        <w:adjustRightInd/>
        <w:snapToGrid/>
        <w:spacing w:line="480" w:lineRule="atLeast"/>
        <w:ind w:firstLine="506" w:firstLineChars="200"/>
        <w:textAlignment w:val="auto"/>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增长稳中有进，发展成色不断趋好</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rPr>
        <w:t>仔细翻看前三季度轻工业“成绩单”，一些主要指标增速均有所加快</w:t>
      </w:r>
      <w:r>
        <w:rPr>
          <w:rFonts w:hint="eastAsia" w:asciiTheme="minorEastAsia" w:hAnsiTheme="minorEastAsia" w:cstheme="minorEastAsia"/>
          <w:spacing w:val="6"/>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看营收，1—8月份，规模以上轻工企业10.73万个，实现营业收入12.83万亿元，增长4.37%。在国家统计局统计的92种轻工产品中，有60种产品产量同比正增长，增长面为65.2%。</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看利润，1—8月份，规模以上轻工企业利润总额7896.89亿元，同比增长9.79%，增速较1—7月加快0.51个百分点。在轻工20个主要行业中，有13个行业利润增速超过10%。</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需求旺盛和成本下降是两个重要原因。”中国宏观经济研究院产业所工业研究室主任付保宗解释，一方面下游需求带动轻工产品价格温和上涨，今年以来，以消费品为主导的轻工产品消费呈现稳定增长态势，在居民消费带动下，食品、衣着、一般日用品等价格出现不同程度上涨。另一方面，受多方因素影响，燃料、动力类以及金属等上游原材料价格呈现下降趋势，在一定程度上缓解了轻工企业成本上升的压力。　</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生产稳中有增，利润快速增长。前三季度，我国轻工业“个子”长高的同时，发展的“成色”也不断趋好。</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从产品结构看，科技含量更高。前8月，具有较高技术含量和较高附加值的产品产量保持快速增长，其中太阳能电池产量增长24.97%、电动自行车产量增长17.81%，相反，荧光灯、脚踏自行车等被转型替代的产品产量降幅较大。</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以电动自行车企业雅迪为例，“今年前三季度已销售400多万辆，销量同比增长16%，预计今年总销量可突破600万辆。”雅迪科技集团有限公司执行董事沈瑜道出增长秘诀，一方面在战略上顺应消费升级大势，不断升级产品品质标准；另一方面，坚持技术创新，不断导入智能化高端产品，像石墨烯电池、换电快充等新产品，一经推出即广受好评。</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凭借提升产品技术含金量，家电、食品等行业赢得了广阔获利空间。前8月，家电行业利润增长14.92%，食品制造业利润增长12.55%。“总体来看，1—8月份，轻工业利润增速高于营业收入增速5.42个百分点，营业收入利润率达到6.16%，高于全国工业0.29个百分点，行业运行质量进一步提升。”张崇和说。</w:t>
      </w:r>
    </w:p>
    <w:p>
      <w:pPr>
        <w:keepNext w:val="0"/>
        <w:keepLines w:val="0"/>
        <w:pageBreakBefore w:val="0"/>
        <w:widowControl w:val="0"/>
        <w:kinsoku/>
        <w:wordWrap/>
        <w:overflowPunct/>
        <w:topLinePunct w:val="0"/>
        <w:autoSpaceDE/>
        <w:autoSpaceDN/>
        <w:bidi w:val="0"/>
        <w:adjustRightInd/>
        <w:snapToGrid/>
        <w:spacing w:line="480" w:lineRule="atLeast"/>
        <w:ind w:firstLine="506" w:firstLineChars="200"/>
        <w:textAlignment w:val="auto"/>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出口总体平稳，国别结构更趋均衡</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受国际市场不确定性影响，不少人关心，我国轻工业的出口情况如何？　　</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前8月经济运行数据显示，面对外部风险，轻工业出口势头良好</w:t>
      </w:r>
      <w:r>
        <w:rPr>
          <w:rFonts w:hint="eastAsia" w:asciiTheme="minorEastAsia" w:hAnsi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rPr>
        <w:t>　</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先看行业出口总额，1—8月份，轻工业出口额4375.23亿美元，占全国出口总额的27.2%，同比增长6.34%，较前月加快0.13个百分点，高于全国出口增速5.94个百分点。　　</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再看规上企业出口额，1—8月份，轻工业规上企业实现出口交货值17144.3亿元，占全国规上工业的21.6%，同比增长4.33%，高于全国工业出口交货值增速1.43个百分点。　　</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分领域来看，在出口占比较大的轻工行业中，皮革、家电、塑料制品、文体、家具等出口均保持正增长。其中，家电、塑料、文体、照明器具这4个行业出口增速更是高于轻工业平均增速。　　</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在当前的国际经贸局势下，轻工业出口取得这样的成绩实属不易。”张崇和介绍，今年前三季度实现出口稳定增长，主要得益于积极拓展“一带一路”沿线国家等市场，使得出口国别结构更趋均衡，从而有力支撑了国家对外贸易发展。　　</w:t>
      </w:r>
    </w:p>
    <w:p>
      <w:pPr>
        <w:keepNext w:val="0"/>
        <w:keepLines w:val="0"/>
        <w:pageBreakBefore w:val="0"/>
        <w:widowControl w:val="0"/>
        <w:kinsoku/>
        <w:wordWrap/>
        <w:overflowPunct/>
        <w:topLinePunct w:val="0"/>
        <w:autoSpaceDE/>
        <w:autoSpaceDN/>
        <w:bidi w:val="0"/>
        <w:adjustRightInd/>
        <w:snapToGrid/>
        <w:spacing w:line="480" w:lineRule="atLeast"/>
        <w:ind w:firstLine="506"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b/>
          <w:bCs/>
          <w:spacing w:val="6"/>
          <w:sz w:val="24"/>
          <w:szCs w:val="24"/>
        </w:rPr>
        <w:t>内需潜力释放，行业市场空间巨大　</w:t>
      </w:r>
      <w:r>
        <w:rPr>
          <w:rFonts w:hint="eastAsia" w:asciiTheme="minorEastAsia" w:hAnsiTheme="minorEastAsia" w:eastAsiaTheme="minorEastAsia" w:cstheme="minorEastAsia"/>
          <w:spacing w:val="6"/>
          <w:sz w:val="24"/>
          <w:szCs w:val="24"/>
        </w:rPr>
        <w:t>　</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尽管前三季度轻工业经济运行保持总体平稳，但也应看到，受国内经济形势下行压力加大影响，部分轻工行业也存在发展难点。　</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受多重因素影响，当前一些规下小企业面临不少困难，发展压力较大。中国轻工业联合会有关负责人指出，目前轻工业集中度越来越高，大企业越来越强，一定程度上挤压了小企业生存空间；此外，随着消费结构不断升级，中低端产品销售低迷，增加了落后小企业的出局可能。</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在看到“难点”的同时，更要看到“支点”。“今年以来，针对实体经济困难较多等问题，国家密集出台促消费稳增长等提振信心举措，给轻工业发展带来实质性利好。”</w:t>
      </w:r>
    </w:p>
    <w:p>
      <w:pPr>
        <w:keepNext w:val="0"/>
        <w:keepLines w:val="0"/>
        <w:pageBreakBefore w:val="0"/>
        <w:widowControl w:val="0"/>
        <w:kinsoku/>
        <w:wordWrap/>
        <w:overflowPunct/>
        <w:topLinePunct w:val="0"/>
        <w:autoSpaceDE/>
        <w:autoSpaceDN/>
        <w:bidi w:val="0"/>
        <w:adjustRightInd/>
        <w:snapToGrid/>
        <w:spacing w:line="48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张崇和说，更值得一提的是，轻工业作为消费品行业，最大的内生动力和发展潜力来自于巨大的内需市场和近14亿人口的消费升级，持续释放的内需潜力，必将为轻工消费品行业带来巨大市场空间。</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tLeast"/>
        <w:ind w:firstLine="5292" w:firstLineChars="2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lang w:val="en-US" w:eastAsia="zh-CN"/>
        </w:rPr>
        <w:t>来源：人民日报</w:t>
      </w:r>
      <w:r>
        <w:rPr>
          <w:rFonts w:hint="eastAsia" w:asciiTheme="minorEastAsia" w:hAnsiTheme="minorEastAsia" w:eastAsiaTheme="minorEastAsia" w:cstheme="minorEastAsia"/>
          <w:spacing w:val="6"/>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化妆品标签标识备案常见问题实际案例分析</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标签标识为生产经营者提供产品合法信息及宣传载体</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z w:val="24"/>
          <w:szCs w:val="24"/>
        </w:rPr>
        <w:t>为消费者提供了解产品基本信息及选择依据</w:t>
      </w:r>
      <w:r>
        <w:rPr>
          <w:rFonts w:hint="eastAsia" w:asciiTheme="minorEastAsia" w:hAnsiTheme="minorEastAsia" w:eastAsiaTheme="minorEastAsia" w:cstheme="minorEastAsia"/>
          <w:spacing w:val="-51"/>
          <w:sz w:val="24"/>
          <w:szCs w:val="24"/>
        </w:rPr>
        <w:t>；</w:t>
      </w:r>
      <w:r>
        <w:rPr>
          <w:rFonts w:hint="eastAsia" w:asciiTheme="minorEastAsia" w:hAnsiTheme="minorEastAsia" w:eastAsiaTheme="minorEastAsia" w:cstheme="minorEastAsia"/>
          <w:sz w:val="24"/>
          <w:szCs w:val="24"/>
        </w:rPr>
        <w:t>但企业对标签标识常常因不够关注产生许多不规范</w:t>
      </w:r>
      <w:r>
        <w:rPr>
          <w:rFonts w:hint="eastAsia" w:asciiTheme="minorEastAsia" w:hAnsiTheme="minorEastAsia" w:eastAsiaTheme="minorEastAsia" w:cstheme="minorEastAsia"/>
          <w:spacing w:val="-51"/>
          <w:sz w:val="24"/>
          <w:szCs w:val="24"/>
        </w:rPr>
        <w:t>，</w:t>
      </w:r>
      <w:r>
        <w:rPr>
          <w:rFonts w:hint="eastAsia" w:asciiTheme="minorEastAsia" w:hAnsiTheme="minorEastAsia" w:eastAsiaTheme="minorEastAsia" w:cstheme="minorEastAsia"/>
          <w:sz w:val="24"/>
          <w:szCs w:val="24"/>
        </w:rPr>
        <w:t>给带来后续麻烦</w:t>
      </w:r>
      <w:r>
        <w:rPr>
          <w:rFonts w:hint="eastAsia" w:asciiTheme="minorEastAsia" w:hAnsiTheme="minorEastAsia" w:eastAsiaTheme="minorEastAsia" w:cstheme="minorEastAsia"/>
          <w:spacing w:val="-51"/>
          <w:sz w:val="24"/>
          <w:szCs w:val="24"/>
        </w:rPr>
        <w:t>。</w:t>
      </w:r>
      <w:r>
        <w:rPr>
          <w:rFonts w:hint="eastAsia" w:asciiTheme="minorEastAsia" w:hAnsiTheme="minorEastAsia" w:eastAsiaTheme="minorEastAsia" w:cstheme="minorEastAsia"/>
          <w:sz w:val="24"/>
          <w:szCs w:val="24"/>
        </w:rPr>
        <w:t>本文结合实际的案例</w:t>
      </w:r>
      <w:r>
        <w:rPr>
          <w:rFonts w:hint="eastAsia" w:asciiTheme="minorEastAsia" w:hAnsiTheme="minorEastAsia" w:eastAsiaTheme="minorEastAsia" w:cstheme="minorEastAsia"/>
          <w:spacing w:val="-51"/>
          <w:sz w:val="24"/>
          <w:szCs w:val="24"/>
        </w:rPr>
        <w:t>，</w:t>
      </w:r>
      <w:r>
        <w:rPr>
          <w:rFonts w:hint="eastAsia" w:asciiTheme="minorEastAsia" w:hAnsiTheme="minorEastAsia" w:eastAsiaTheme="minorEastAsia" w:cstheme="minorEastAsia"/>
          <w:sz w:val="24"/>
          <w:szCs w:val="24"/>
        </w:rPr>
        <w:t>就容易出现的错误给大家一些提醒：</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标签标识的主要问题有哪些？</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1、标签要素不齐全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强制标识内容缺失、不规范；标注信息与备案系统不一致。</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2、产品名称不规范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名称要素不全；产品名不副实；涉及禁用内容；虚假夸大；医疗用语等。</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3、标签形式不规范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外文包装加贴中文标签（国产产品）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4、标签宣称不规范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宣称内容虚假夸大；非特殊用途化妆品宣称特化功能；涉及禁用内容。</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具体案例</w:t>
      </w:r>
      <w:r>
        <w:rPr>
          <w:rFonts w:hint="eastAsia" w:asciiTheme="minorEastAsia" w:hAnsiTheme="minorEastAsia" w:cstheme="minorEastAsia"/>
          <w:b/>
          <w:bCs/>
          <w:sz w:val="24"/>
          <w:szCs w:val="24"/>
          <w:lang w:val="en-US" w:eastAsia="zh-CN"/>
        </w:rPr>
        <w:t>及</w:t>
      </w:r>
      <w:r>
        <w:rPr>
          <w:rFonts w:hint="eastAsia" w:asciiTheme="minorEastAsia" w:hAnsiTheme="minorEastAsia" w:eastAsiaTheme="minorEastAsia" w:cstheme="minorEastAsia"/>
          <w:b/>
          <w:bCs/>
          <w:sz w:val="24"/>
          <w:szCs w:val="24"/>
          <w:lang w:val="en-US" w:eastAsia="zh-CN"/>
        </w:rPr>
        <w:t>分析</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案例1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标签主要问题/风险：</w:t>
      </w:r>
    </w:p>
    <w:p>
      <w:pPr>
        <w:keepNext w:val="0"/>
        <w:keepLines w:val="0"/>
        <w:pageBreakBefore w:val="0"/>
        <w:widowControl w:val="0"/>
        <w:numPr>
          <w:ilvl w:val="0"/>
          <w:numId w:val="2"/>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产品名称：Q8 QA量子水温和洗发露，量子水？</w:t>
      </w:r>
    </w:p>
    <w:p>
      <w:pPr>
        <w:keepNext w:val="0"/>
        <w:keepLines w:val="0"/>
        <w:pageBreakBefore w:val="0"/>
        <w:widowControl w:val="0"/>
        <w:numPr>
          <w:ilvl w:val="0"/>
          <w:numId w:val="2"/>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宣称文字：抗过敏量子？再生可能？</w:t>
      </w:r>
    </w:p>
    <w:p>
      <w:pPr>
        <w:keepNext w:val="0"/>
        <w:keepLines w:val="0"/>
        <w:pageBreakBefore w:val="0"/>
        <w:widowControl w:val="0"/>
        <w:numPr>
          <w:ilvl w:val="0"/>
          <w:numId w:val="2"/>
        </w:numPr>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瓶身外文字体，加贴中文标签。</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判定依据：产品名称不简明易懂；使用禁用语；化妆品标识中使用外文的，应当与汉字有对应关系，外文字体不得大于相应汉字。</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案例2</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标签主要问题/风险：</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产品名称：上焦能量元？能量加油站？</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判定依据：产品名称不简明易懂；产品名称要素不规范</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案例3</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标签主要问题/风险：防蚊超出化妆品用途范围</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判断依据：超范围宣称产品用途</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案例4</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标签主要问题/风险点：</w:t>
      </w:r>
    </w:p>
    <w:p>
      <w:pPr>
        <w:keepNext w:val="0"/>
        <w:keepLines w:val="0"/>
        <w:pageBreakBefore w:val="0"/>
        <w:widowControl w:val="0"/>
        <w:kinsoku/>
        <w:wordWrap/>
        <w:overflowPunct/>
        <w:topLinePunct w:val="0"/>
        <w:autoSpaceDE/>
        <w:autoSpaceDN/>
        <w:bidi w:val="0"/>
        <w:adjustRightInd/>
        <w:snapToGrid/>
        <w:spacing w:line="440" w:lineRule="atLeast"/>
        <w:ind w:left="479" w:leftChars="228"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1.产品名称：浓发固本？</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2.产品宣称：草药熬制配方</w:t>
      </w:r>
    </w:p>
    <w:p>
      <w:pPr>
        <w:keepNext w:val="0"/>
        <w:keepLines w:val="0"/>
        <w:pageBreakBefore w:val="0"/>
        <w:widowControl w:val="0"/>
        <w:kinsoku/>
        <w:wordWrap/>
        <w:overflowPunct/>
        <w:topLinePunct w:val="0"/>
        <w:autoSpaceDE/>
        <w:autoSpaceDN/>
        <w:bidi w:val="0"/>
        <w:adjustRightInd/>
        <w:snapToGrid/>
        <w:spacing w:line="440" w:lineRule="atLeast"/>
        <w:ind w:left="479" w:leftChars="228"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判断依据：1.超范围宣称产品用途非特殊用途化妆品不得宣称特殊用途化妆品作用；2.医疗术语</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案例5</w:t>
      </w:r>
    </w:p>
    <w:p>
      <w:pPr>
        <w:keepNext w:val="0"/>
        <w:keepLines w:val="0"/>
        <w:pageBreakBefore w:val="0"/>
        <w:widowControl w:val="0"/>
        <w:kinsoku/>
        <w:wordWrap/>
        <w:overflowPunct/>
        <w:topLinePunct w:val="0"/>
        <w:autoSpaceDE/>
        <w:autoSpaceDN/>
        <w:bidi w:val="0"/>
        <w:adjustRightInd/>
        <w:snapToGrid/>
        <w:spacing w:line="440" w:lineRule="atLeast"/>
        <w:ind w:left="479" w:leftChars="228"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标签存在问题/风险点：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1.产品名称：男生专业祛痘膏？</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2.产品宣称：氧化应激窗口期理论技术研发而成</w:t>
      </w:r>
    </w:p>
    <w:p>
      <w:pPr>
        <w:keepNext w:val="0"/>
        <w:keepLines w:val="0"/>
        <w:pageBreakBefore w:val="0"/>
        <w:widowControl w:val="0"/>
        <w:kinsoku/>
        <w:wordWrap w:val="0"/>
        <w:overflowPunct/>
        <w:topLinePunct w:val="0"/>
        <w:autoSpaceDE/>
        <w:autoSpaceDN/>
        <w:bidi w:val="0"/>
        <w:adjustRightInd w:val="0"/>
        <w:snapToGrid w:val="0"/>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判断依据：1.禁用语、夸大性词意。如“专业”可适用于染发类、烫发类、指（趾）甲类等产品，但用于其他产品则属夸大性词意。2.明示或者暗示具有医疗作用的内容。</w:t>
      </w:r>
    </w:p>
    <w:p>
      <w:pPr>
        <w:keepNext w:val="0"/>
        <w:keepLines w:val="0"/>
        <w:pageBreakBefore w:val="0"/>
        <w:widowControl w:val="0"/>
        <w:kinsoku/>
        <w:wordWrap/>
        <w:overflowPunct/>
        <w:topLinePunct w:val="0"/>
        <w:autoSpaceDE/>
        <w:autoSpaceDN/>
        <w:bidi w:val="0"/>
        <w:adjustRightInd/>
        <w:snapToGrid/>
        <w:spacing w:line="440" w:lineRule="atLeast"/>
        <w:ind w:left="479" w:leftChars="228"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案例6</w:t>
      </w:r>
    </w:p>
    <w:p>
      <w:pPr>
        <w:keepNext w:val="0"/>
        <w:keepLines w:val="0"/>
        <w:pageBreakBefore w:val="0"/>
        <w:widowControl w:val="0"/>
        <w:kinsoku/>
        <w:wordWrap/>
        <w:overflowPunct/>
        <w:topLinePunct w:val="0"/>
        <w:autoSpaceDE/>
        <w:autoSpaceDN/>
        <w:bidi w:val="0"/>
        <w:adjustRightInd/>
        <w:snapToGrid/>
        <w:spacing w:line="440" w:lineRule="atLeast"/>
        <w:ind w:left="479" w:leftChars="228"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标签存在问题/风险点：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1.产品未注册XX®雪颜美白洁面膏未标注册文号</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2.非法添加</w:t>
      </w:r>
    </w:p>
    <w:p>
      <w:pPr>
        <w:keepNext w:val="0"/>
        <w:keepLines w:val="0"/>
        <w:pageBreakBefore w:val="0"/>
        <w:widowControl w:val="0"/>
        <w:kinsoku/>
        <w:wordWrap/>
        <w:overflowPunct/>
        <w:topLinePunct w:val="0"/>
        <w:autoSpaceDE/>
        <w:autoSpaceDN/>
        <w:bidi w:val="0"/>
        <w:adjustRightInd/>
        <w:snapToGrid/>
        <w:spacing w:line="440" w:lineRule="atLeast"/>
        <w:ind w:left="479" w:leftChars="228"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判断依据：特殊用途化妆品应标注特殊用途化妆品批准文号（消费品使用说明 化妆品通用标签 GB 5296.3—2008）（化妆品卫生监督条例）</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left="479" w:leftChars="228" w:firstLine="0" w:firstLineChars="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案例</w:t>
      </w:r>
      <w:r>
        <w:rPr>
          <w:rFonts w:hint="eastAsia" w:asciiTheme="minorEastAsia" w:hAnsiTheme="minorEastAsia" w:cstheme="minorEastAsia"/>
          <w:sz w:val="24"/>
          <w:szCs w:val="24"/>
          <w:lang w:val="en-US" w:eastAsia="zh-CN"/>
        </w:rPr>
        <w:t>7</w:t>
      </w:r>
    </w:p>
    <w:p>
      <w:pPr>
        <w:keepNext w:val="0"/>
        <w:keepLines w:val="0"/>
        <w:pageBreakBefore w:val="0"/>
        <w:widowControl w:val="0"/>
        <w:kinsoku/>
        <w:wordWrap/>
        <w:overflowPunct/>
        <w:topLinePunct w:val="0"/>
        <w:autoSpaceDE/>
        <w:autoSpaceDN/>
        <w:bidi w:val="0"/>
        <w:adjustRightInd/>
        <w:snapToGrid/>
        <w:spacing w:line="440" w:lineRule="atLeast"/>
        <w:ind w:left="479" w:leftChars="228"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存在问题/风险点：</w:t>
      </w:r>
    </w:p>
    <w:p>
      <w:pPr>
        <w:keepNext w:val="0"/>
        <w:keepLines w:val="0"/>
        <w:pageBreakBefore w:val="0"/>
        <w:widowControl w:val="0"/>
        <w:numPr>
          <w:ilvl w:val="0"/>
          <w:numId w:val="3"/>
        </w:numPr>
        <w:kinsoku/>
        <w:wordWrap/>
        <w:overflowPunct/>
        <w:topLinePunct w:val="0"/>
        <w:autoSpaceDE/>
        <w:autoSpaceDN/>
        <w:bidi w:val="0"/>
        <w:adjustRightInd/>
        <w:snapToGrid/>
        <w:spacing w:line="440" w:lineRule="atLeast"/>
        <w:ind w:left="479" w:leftChars="228"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产品名称：中药祛斑3+2套装？</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2.产品未注册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22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3.非法添加</w:t>
      </w:r>
    </w:p>
    <w:p>
      <w:pPr>
        <w:keepNext w:val="0"/>
        <w:keepLines w:val="0"/>
        <w:pageBreakBefore w:val="0"/>
        <w:widowControl w:val="0"/>
        <w:kinsoku/>
        <w:wordWrap/>
        <w:overflowPunct/>
        <w:topLinePunct w:val="0"/>
        <w:autoSpaceDE/>
        <w:autoSpaceDN/>
        <w:bidi w:val="0"/>
        <w:adjustRightInd/>
        <w:snapToGrid/>
        <w:spacing w:line="440" w:lineRule="atLeast"/>
        <w:ind w:left="479" w:leftChars="228"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判断依据：化妆品命名禁止使用医疗术语、明示或暗示医疗作用和效果的词语。</w:t>
      </w:r>
    </w:p>
    <w:p>
      <w:pPr>
        <w:keepNext w:val="0"/>
        <w:keepLines w:val="0"/>
        <w:pageBreakBefore w:val="0"/>
        <w:widowControl w:val="0"/>
        <w:kinsoku/>
        <w:wordWrap/>
        <w:overflowPunct/>
        <w:topLinePunct w:val="0"/>
        <w:autoSpaceDE/>
        <w:autoSpaceDN/>
        <w:bidi w:val="0"/>
        <w:adjustRightInd/>
        <w:snapToGrid/>
        <w:spacing w:line="440" w:lineRule="atLeast"/>
        <w:ind w:left="479" w:leftChars="228" w:firstLine="3840" w:firstLineChars="16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化妆品行业传媒网 节选</w:t>
      </w:r>
      <w:r>
        <w:rPr>
          <w:rFonts w:hint="eastAsia" w:asciiTheme="minorEastAsia" w:hAnsiTheme="minorEastAsia" w:cstheme="minorEastAsia"/>
          <w:sz w:val="24"/>
          <w:szCs w:val="24"/>
          <w:lang w:eastAsia="zh-CN"/>
        </w:rPr>
        <w:t>）</w:t>
      </w:r>
    </w:p>
    <w:sectPr>
      <w:pgSz w:w="11906" w:h="16838"/>
      <w:pgMar w:top="2239" w:right="1928" w:bottom="2239" w:left="1928" w:header="851" w:footer="1928"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AF0862"/>
    <w:multiLevelType w:val="singleLevel"/>
    <w:tmpl w:val="8AAF0862"/>
    <w:lvl w:ilvl="0" w:tentative="0">
      <w:start w:val="1"/>
      <w:numFmt w:val="bullet"/>
      <w:lvlText w:val=""/>
      <w:lvlJc w:val="left"/>
      <w:pPr>
        <w:ind w:left="420" w:hanging="420"/>
      </w:pPr>
      <w:rPr>
        <w:rFonts w:hint="default" w:ascii="Wingdings" w:hAnsi="Wingdings"/>
      </w:rPr>
    </w:lvl>
  </w:abstractNum>
  <w:abstractNum w:abstractNumId="1">
    <w:nsid w:val="14FC6E7F"/>
    <w:multiLevelType w:val="singleLevel"/>
    <w:tmpl w:val="14FC6E7F"/>
    <w:lvl w:ilvl="0" w:tentative="0">
      <w:start w:val="1"/>
      <w:numFmt w:val="decimal"/>
      <w:lvlText w:val="%1."/>
      <w:lvlJc w:val="left"/>
      <w:pPr>
        <w:tabs>
          <w:tab w:val="left" w:pos="312"/>
        </w:tabs>
      </w:pPr>
    </w:lvl>
  </w:abstractNum>
  <w:abstractNum w:abstractNumId="2">
    <w:nsid w:val="40435022"/>
    <w:multiLevelType w:val="singleLevel"/>
    <w:tmpl w:val="40435022"/>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309E2"/>
    <w:rsid w:val="02AB347A"/>
    <w:rsid w:val="02AE051B"/>
    <w:rsid w:val="05321746"/>
    <w:rsid w:val="0C4870AA"/>
    <w:rsid w:val="0C7E1057"/>
    <w:rsid w:val="11F55CF3"/>
    <w:rsid w:val="19F76111"/>
    <w:rsid w:val="1CEA610E"/>
    <w:rsid w:val="20B573A2"/>
    <w:rsid w:val="259317C5"/>
    <w:rsid w:val="2628303A"/>
    <w:rsid w:val="2874345D"/>
    <w:rsid w:val="29110FC9"/>
    <w:rsid w:val="29780BFD"/>
    <w:rsid w:val="2CFD2924"/>
    <w:rsid w:val="2E034A0D"/>
    <w:rsid w:val="2E942064"/>
    <w:rsid w:val="30FF4DC7"/>
    <w:rsid w:val="32F934D2"/>
    <w:rsid w:val="335C5FA6"/>
    <w:rsid w:val="37142E50"/>
    <w:rsid w:val="402F7891"/>
    <w:rsid w:val="42C2370D"/>
    <w:rsid w:val="4534363D"/>
    <w:rsid w:val="46FD6E57"/>
    <w:rsid w:val="48A213A7"/>
    <w:rsid w:val="49402FA4"/>
    <w:rsid w:val="4A2C645D"/>
    <w:rsid w:val="4D287DEA"/>
    <w:rsid w:val="50706833"/>
    <w:rsid w:val="53AD6B38"/>
    <w:rsid w:val="56B6235E"/>
    <w:rsid w:val="57830EC8"/>
    <w:rsid w:val="5A4F3A90"/>
    <w:rsid w:val="5CEB7CD4"/>
    <w:rsid w:val="5F3C62D9"/>
    <w:rsid w:val="5F594805"/>
    <w:rsid w:val="616D1B64"/>
    <w:rsid w:val="61AE4FD0"/>
    <w:rsid w:val="623419A2"/>
    <w:rsid w:val="64C46BBC"/>
    <w:rsid w:val="6B8020A8"/>
    <w:rsid w:val="6D6D4BB2"/>
    <w:rsid w:val="6DB06B60"/>
    <w:rsid w:val="7066206B"/>
    <w:rsid w:val="7097551B"/>
    <w:rsid w:val="71C613D9"/>
    <w:rsid w:val="73BF2DAF"/>
    <w:rsid w:val="74CF13B0"/>
    <w:rsid w:val="757066C6"/>
    <w:rsid w:val="782A3915"/>
    <w:rsid w:val="7C8309E2"/>
    <w:rsid w:val="7D4A6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13545</Words>
  <Characters>14393</Characters>
  <Lines>0</Lines>
  <Paragraphs>0</Paragraphs>
  <TotalTime>0</TotalTime>
  <ScaleCrop>false</ScaleCrop>
  <LinksUpToDate>false</LinksUpToDate>
  <CharactersWithSpaces>14680</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2019-10-16T06:03:00Z</dcterms:created>
  <dc:creator>PC</dc:creator>
  <cp:lastModifiedBy>PC</cp:lastModifiedBy>
  <dcterms:modified xsi:type="dcterms:W3CDTF">2019-10-23T07:18:25Z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